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9C4" w:rsidRPr="00486D94" w:rsidRDefault="00BE39C4" w:rsidP="00486D94">
      <w:pPr>
        <w:pStyle w:val="Heading2"/>
        <w:numPr>
          <w:ilvl w:val="0"/>
          <w:numId w:val="0"/>
        </w:numPr>
        <w:rPr>
          <w:sz w:val="28"/>
          <w:szCs w:val="28"/>
        </w:rPr>
      </w:pPr>
      <w:bookmarkStart w:id="0" w:name="_Toc48048023"/>
      <w:r w:rsidRPr="00486D94">
        <w:rPr>
          <w:sz w:val="28"/>
          <w:szCs w:val="28"/>
          <w:lang w:val="sr-Cyrl-RS"/>
        </w:rPr>
        <w:t xml:space="preserve">Листа пословних процеса </w:t>
      </w:r>
      <w:bookmarkEnd w:id="0"/>
      <w:r w:rsidR="00486D94" w:rsidRPr="00486D94">
        <w:rPr>
          <w:sz w:val="28"/>
          <w:szCs w:val="28"/>
        </w:rPr>
        <w:t>Одјељења за финансије</w:t>
      </w:r>
      <w:r w:rsidR="00FB3423">
        <w:rPr>
          <w:sz w:val="28"/>
          <w:szCs w:val="28"/>
        </w:rPr>
        <w:t xml:space="preserve"> (ФИН)</w:t>
      </w:r>
    </w:p>
    <w:p w:rsidR="00BE39C4" w:rsidRDefault="00BE39C4" w:rsidP="00BE39C4">
      <w:pPr>
        <w:rPr>
          <w:rFonts w:ascii="Arial Narrow" w:hAnsi="Arial Narrow" w:cs="Arial"/>
          <w:lang w:val="sr-Latn-B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9720"/>
      </w:tblGrid>
      <w:tr w:rsidR="00BE39C4" w:rsidTr="00BA1615">
        <w:tc>
          <w:tcPr>
            <w:tcW w:w="13495" w:type="dxa"/>
            <w:gridSpan w:val="2"/>
            <w:shd w:val="clear" w:color="auto" w:fill="9CC2E5" w:themeFill="accent1" w:themeFillTint="99"/>
          </w:tcPr>
          <w:p w:rsidR="00885F56" w:rsidRDefault="00885F56" w:rsidP="00BA161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Општина/Град_______________</w:t>
            </w:r>
          </w:p>
          <w:p w:rsidR="00BE39C4" w:rsidRDefault="00BE39C4" w:rsidP="00BA161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 w:rsidRPr="00A6674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Листа пословних процеса</w:t>
            </w:r>
          </w:p>
          <w:p w:rsidR="00BE39C4" w:rsidRDefault="00BE39C4" w:rsidP="00BA1615">
            <w:pPr>
              <w:rPr>
                <w:rFonts w:ascii="Arial Narrow" w:hAnsi="Arial Narrow" w:cs="Arial"/>
                <w:lang w:val="sr-Latn-BA"/>
              </w:rPr>
            </w:pPr>
          </w:p>
        </w:tc>
      </w:tr>
      <w:tr w:rsidR="00BE39C4" w:rsidTr="00BA1615">
        <w:tc>
          <w:tcPr>
            <w:tcW w:w="3775" w:type="dxa"/>
            <w:shd w:val="clear" w:color="auto" w:fill="9CC2E5" w:themeFill="accent1" w:themeFillTint="99"/>
            <w:vAlign w:val="center"/>
          </w:tcPr>
          <w:p w:rsidR="00BE39C4" w:rsidRPr="00FD124A" w:rsidRDefault="00BE39C4" w:rsidP="00BA1615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FD124A">
              <w:rPr>
                <w:rFonts w:ascii="Arial Narrow" w:hAnsi="Arial Narrow" w:cs="Arial"/>
                <w:b/>
                <w:bCs/>
                <w:lang w:val="sr-Latn-BA"/>
              </w:rPr>
              <w:t>Организациона јединица:</w:t>
            </w:r>
          </w:p>
          <w:p w:rsidR="00BE39C4" w:rsidRDefault="00BE39C4" w:rsidP="00BA1615">
            <w:pPr>
              <w:rPr>
                <w:rFonts w:ascii="Arial Narrow" w:hAnsi="Arial Narrow" w:cs="Arial"/>
                <w:lang w:val="sr-Latn-BA"/>
              </w:rPr>
            </w:pPr>
          </w:p>
        </w:tc>
        <w:tc>
          <w:tcPr>
            <w:tcW w:w="9720" w:type="dxa"/>
          </w:tcPr>
          <w:p w:rsidR="00BE39C4" w:rsidRDefault="00885F56" w:rsidP="00BA1615">
            <w:pPr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Latn-BA"/>
              </w:rPr>
              <w:t>Нпр. Одјељење за финансије</w:t>
            </w:r>
          </w:p>
        </w:tc>
      </w:tr>
      <w:tr w:rsidR="00BE39C4" w:rsidTr="00BA1615">
        <w:tc>
          <w:tcPr>
            <w:tcW w:w="3775" w:type="dxa"/>
            <w:shd w:val="clear" w:color="auto" w:fill="9CC2E5" w:themeFill="accent1" w:themeFillTint="99"/>
            <w:vAlign w:val="center"/>
          </w:tcPr>
          <w:p w:rsidR="00BE39C4" w:rsidRPr="00FD124A" w:rsidRDefault="00BE39C4" w:rsidP="00BA1615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FD124A">
              <w:rPr>
                <w:rFonts w:ascii="Arial Narrow" w:hAnsi="Arial Narrow" w:cs="Arial"/>
                <w:b/>
                <w:bCs/>
                <w:lang w:val="sr-Latn-BA"/>
              </w:rPr>
              <w:t>Шифра организационе јединице:</w:t>
            </w:r>
          </w:p>
          <w:p w:rsidR="00BE39C4" w:rsidRDefault="00BE39C4" w:rsidP="00BA1615">
            <w:pPr>
              <w:rPr>
                <w:rFonts w:ascii="Arial Narrow" w:hAnsi="Arial Narrow" w:cs="Arial"/>
                <w:lang w:val="sr-Latn-BA"/>
              </w:rPr>
            </w:pPr>
          </w:p>
        </w:tc>
        <w:tc>
          <w:tcPr>
            <w:tcW w:w="9720" w:type="dxa"/>
          </w:tcPr>
          <w:p w:rsidR="00BE39C4" w:rsidRPr="00F92755" w:rsidRDefault="00885F56" w:rsidP="00BA1615">
            <w:pPr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 xml:space="preserve">Нпр. </w:t>
            </w:r>
            <w:r>
              <w:rPr>
                <w:rFonts w:ascii="Arial Narrow" w:hAnsi="Arial Narrow" w:cs="Arial"/>
                <w:lang w:val="sr-Cyrl-RS"/>
              </w:rPr>
              <w:t>ФИН</w:t>
            </w:r>
          </w:p>
        </w:tc>
      </w:tr>
      <w:tr w:rsidR="00BE39C4" w:rsidTr="00BA1615">
        <w:tc>
          <w:tcPr>
            <w:tcW w:w="3775" w:type="dxa"/>
            <w:shd w:val="clear" w:color="auto" w:fill="9CC2E5" w:themeFill="accent1" w:themeFillTint="99"/>
          </w:tcPr>
          <w:p w:rsidR="00BE39C4" w:rsidRPr="002A11A1" w:rsidRDefault="00BE39C4" w:rsidP="00BA1615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2A11A1">
              <w:rPr>
                <w:rFonts w:ascii="Arial Narrow" w:hAnsi="Arial Narrow" w:cs="Arial"/>
                <w:b/>
                <w:bCs/>
                <w:lang w:val="sr-Latn-BA"/>
              </w:rPr>
              <w:t>Руководилац организационе јединице:</w:t>
            </w:r>
          </w:p>
          <w:p w:rsidR="00BE39C4" w:rsidRDefault="00BE39C4" w:rsidP="00BA1615">
            <w:pPr>
              <w:rPr>
                <w:rFonts w:ascii="Arial Narrow" w:hAnsi="Arial Narrow" w:cs="Arial"/>
                <w:lang w:val="sr-Latn-BA"/>
              </w:rPr>
            </w:pPr>
          </w:p>
        </w:tc>
        <w:tc>
          <w:tcPr>
            <w:tcW w:w="9720" w:type="dxa"/>
          </w:tcPr>
          <w:p w:rsidR="00BE39C4" w:rsidRDefault="00885F56" w:rsidP="00BA1615">
            <w:pPr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Latn-BA"/>
              </w:rPr>
              <w:t>Нпр. Начелник одјељења за финансије</w:t>
            </w:r>
          </w:p>
        </w:tc>
      </w:tr>
    </w:tbl>
    <w:p w:rsidR="00BE39C4" w:rsidRDefault="00BE39C4" w:rsidP="00BE39C4">
      <w:pPr>
        <w:rPr>
          <w:rFonts w:ascii="Arial Narrow" w:hAnsi="Arial Narrow" w:cs="Arial"/>
          <w:lang w:val="sr-Latn-B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7"/>
        <w:gridCol w:w="5015"/>
        <w:gridCol w:w="5430"/>
        <w:gridCol w:w="1595"/>
      </w:tblGrid>
      <w:tr w:rsidR="00BE39C4" w:rsidRPr="00A6674E" w:rsidTr="00BA1615">
        <w:trPr>
          <w:trHeight w:val="720"/>
        </w:trPr>
        <w:tc>
          <w:tcPr>
            <w:tcW w:w="0" w:type="auto"/>
            <w:tcBorders>
              <w:top w:val="nil"/>
              <w:left w:val="single" w:sz="8" w:space="0" w:color="366092"/>
              <w:bottom w:val="single" w:sz="4" w:space="0" w:color="auto"/>
              <w:right w:val="single" w:sz="8" w:space="0" w:color="366092"/>
            </w:tcBorders>
            <w:shd w:val="clear" w:color="000000" w:fill="95B3D7"/>
            <w:vAlign w:val="center"/>
            <w:hideMark/>
          </w:tcPr>
          <w:p w:rsidR="00BE39C4" w:rsidRPr="00A6674E" w:rsidRDefault="00BE39C4" w:rsidP="00BA1615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bookmarkStart w:id="1" w:name="_Hlk44327448"/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Број процеса</w:t>
            </w:r>
          </w:p>
        </w:tc>
        <w:tc>
          <w:tcPr>
            <w:tcW w:w="5015" w:type="dxa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000000" w:fill="95B3D7"/>
            <w:vAlign w:val="center"/>
            <w:hideMark/>
          </w:tcPr>
          <w:p w:rsidR="00BE39C4" w:rsidRPr="00A6674E" w:rsidRDefault="00BE39C4" w:rsidP="00BA161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 w:rsidRPr="00A6674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ПОСЛОВНИ ПРОЦЕС</w:t>
            </w:r>
          </w:p>
        </w:tc>
        <w:tc>
          <w:tcPr>
            <w:tcW w:w="7025" w:type="dxa"/>
            <w:gridSpan w:val="2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000000" w:fill="95B3D7"/>
            <w:vAlign w:val="center"/>
            <w:hideMark/>
          </w:tcPr>
          <w:p w:rsidR="00BE39C4" w:rsidRPr="00A6674E" w:rsidRDefault="00BE39C4" w:rsidP="00BA161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 w:rsidRPr="00A6674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АКТИВНОСТИ У ОКВИРУ ПРОЦЕСА</w:t>
            </w:r>
          </w:p>
        </w:tc>
      </w:tr>
      <w:bookmarkEnd w:id="1"/>
      <w:tr w:rsidR="00BE39C4" w:rsidRPr="00A6674E" w:rsidTr="00BA1615">
        <w:trPr>
          <w:trHeight w:val="3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9C4" w:rsidRPr="00913731" w:rsidRDefault="00BE39C4" w:rsidP="00BA1615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 w:rsidRPr="00913731"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t>1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9C4" w:rsidRPr="00C645AA" w:rsidRDefault="00BE39C4" w:rsidP="00BA161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 xml:space="preserve">Процес планирања и израде годишњег програма пословања (план буџета и план јавних набавки) </w:t>
            </w:r>
          </w:p>
        </w:tc>
        <w:tc>
          <w:tcPr>
            <w:tcW w:w="7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9C4" w:rsidRPr="009F5DED" w:rsidRDefault="00BE39C4" w:rsidP="00DA78B5">
            <w:pP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Прикупљање информација и података за израду годишњег програма пословања (б</w:t>
            </w:r>
            <w:r w:rsidR="00DA78B5"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уџета, плана јавних набавки); </w:t>
            </w:r>
            <w:proofErr w:type="spellStart"/>
            <w:r w:rsidR="00DA78B5" w:rsidRPr="009F5DED">
              <w:rPr>
                <w:rFonts w:ascii="Arial Narrow" w:hAnsi="Arial Narrow"/>
              </w:rPr>
              <w:t>Сачињавање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годишњег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програма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пословања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(</w:t>
            </w:r>
            <w:proofErr w:type="spellStart"/>
            <w:r w:rsidR="00DA78B5" w:rsidRPr="009F5DED">
              <w:rPr>
                <w:rFonts w:ascii="Arial Narrow" w:hAnsi="Arial Narrow"/>
              </w:rPr>
              <w:t>буџет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и </w:t>
            </w:r>
            <w:proofErr w:type="spellStart"/>
            <w:r w:rsidR="00DA78B5" w:rsidRPr="009F5DED">
              <w:rPr>
                <w:rFonts w:ascii="Arial Narrow" w:hAnsi="Arial Narrow"/>
              </w:rPr>
              <w:t>план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јавних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набавки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) </w:t>
            </w:r>
            <w:proofErr w:type="spellStart"/>
            <w:r w:rsidR="00DA78B5" w:rsidRPr="009F5DED">
              <w:rPr>
                <w:rFonts w:ascii="Arial Narrow" w:hAnsi="Arial Narrow"/>
              </w:rPr>
              <w:t>табеларно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и </w:t>
            </w:r>
            <w:proofErr w:type="spellStart"/>
            <w:r w:rsidR="00DA78B5" w:rsidRPr="009F5DED">
              <w:rPr>
                <w:rFonts w:ascii="Arial Narrow" w:hAnsi="Arial Narrow"/>
              </w:rPr>
              <w:t>описно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 </w:t>
            </w:r>
            <w:proofErr w:type="spellStart"/>
            <w:r w:rsidR="00DA78B5" w:rsidRPr="009F5DED">
              <w:rPr>
                <w:rFonts w:ascii="Arial Narrow" w:hAnsi="Arial Narrow"/>
              </w:rPr>
              <w:t>по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програмима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, </w:t>
            </w:r>
            <w:proofErr w:type="spellStart"/>
            <w:r w:rsidR="00DA78B5" w:rsidRPr="009F5DED">
              <w:rPr>
                <w:rFonts w:ascii="Arial Narrow" w:hAnsi="Arial Narrow"/>
              </w:rPr>
              <w:t>програмским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активностима</w:t>
            </w:r>
            <w:proofErr w:type="spellEnd"/>
            <w:r w:rsidR="00DA78B5" w:rsidRPr="009F5DED">
              <w:rPr>
                <w:rFonts w:ascii="Arial Narrow" w:hAnsi="Arial Narrow"/>
              </w:rPr>
              <w:t>/</w:t>
            </w:r>
            <w:proofErr w:type="spellStart"/>
            <w:r w:rsidR="00DA78B5" w:rsidRPr="009F5DED">
              <w:rPr>
                <w:rFonts w:ascii="Arial Narrow" w:hAnsi="Arial Narrow"/>
              </w:rPr>
              <w:t>пројектима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, </w:t>
            </w:r>
            <w:proofErr w:type="spellStart"/>
            <w:r w:rsidR="00DA78B5" w:rsidRPr="009F5DED">
              <w:rPr>
                <w:rFonts w:ascii="Arial Narrow" w:hAnsi="Arial Narrow"/>
              </w:rPr>
              <w:t>функцијама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, </w:t>
            </w:r>
            <w:proofErr w:type="spellStart"/>
            <w:r w:rsidR="00DA78B5" w:rsidRPr="009F5DED">
              <w:rPr>
                <w:rFonts w:ascii="Arial Narrow" w:hAnsi="Arial Narrow"/>
              </w:rPr>
              <w:t>синтетикама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, </w:t>
            </w:r>
            <w:proofErr w:type="spellStart"/>
            <w:r w:rsidR="00DA78B5" w:rsidRPr="009F5DED">
              <w:rPr>
                <w:rFonts w:ascii="Arial Narrow" w:hAnsi="Arial Narrow"/>
              </w:rPr>
              <w:t>организационим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дијеловима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и </w:t>
            </w:r>
            <w:proofErr w:type="spellStart"/>
            <w:r w:rsidR="00DA78B5" w:rsidRPr="009F5DED">
              <w:rPr>
                <w:rFonts w:ascii="Arial Narrow" w:hAnsi="Arial Narrow"/>
              </w:rPr>
              <w:t>др</w:t>
            </w:r>
            <w:proofErr w:type="spellEnd"/>
            <w:r w:rsidR="00DA78B5" w:rsidRPr="009F5DED">
              <w:rPr>
                <w:rFonts w:ascii="Arial Narrow" w:hAnsi="Arial Narrow"/>
              </w:rPr>
              <w:t>;</w:t>
            </w:r>
            <w:r w:rsidR="00DA78B5"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Достављање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нацрта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буџета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Скупштини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Општине</w:t>
            </w:r>
            <w:proofErr w:type="spellEnd"/>
            <w:r w:rsidR="00DA78B5" w:rsidRPr="009F5DED">
              <w:rPr>
                <w:rFonts w:ascii="Arial Narrow" w:hAnsi="Arial Narrow"/>
              </w:rPr>
              <w:t>/</w:t>
            </w:r>
            <w:proofErr w:type="spellStart"/>
            <w:r w:rsidR="00DA78B5" w:rsidRPr="009F5DED">
              <w:rPr>
                <w:rFonts w:ascii="Arial Narrow" w:hAnsi="Arial Narrow"/>
              </w:rPr>
              <w:t>Града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ради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изјашњавања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; </w:t>
            </w:r>
            <w:proofErr w:type="spellStart"/>
            <w:r w:rsidR="00DA78B5" w:rsidRPr="009F5DED">
              <w:rPr>
                <w:rFonts w:ascii="Arial Narrow" w:hAnsi="Arial Narrow"/>
              </w:rPr>
              <w:t>Достављање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нацрта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буџета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Министарству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финансија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ради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добијања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препорука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; </w:t>
            </w:r>
            <w:proofErr w:type="spellStart"/>
            <w:r w:rsidR="00DA78B5" w:rsidRPr="009F5DED">
              <w:rPr>
                <w:rFonts w:ascii="Arial Narrow" w:hAnsi="Arial Narrow"/>
              </w:rPr>
              <w:t>Достављање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приједлога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буџета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Министарству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финансија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на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сагласност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; </w:t>
            </w:r>
            <w:proofErr w:type="spellStart"/>
            <w:r w:rsidR="00DA78B5" w:rsidRPr="009F5DED">
              <w:rPr>
                <w:rFonts w:ascii="Arial Narrow" w:hAnsi="Arial Narrow"/>
              </w:rPr>
              <w:t>Усвајање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усаглашеног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буџета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од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стране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Скупштине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Општине</w:t>
            </w:r>
            <w:proofErr w:type="spellEnd"/>
            <w:r w:rsidR="00DA78B5" w:rsidRPr="009F5DED">
              <w:rPr>
                <w:rFonts w:ascii="Arial Narrow" w:hAnsi="Arial Narrow"/>
              </w:rPr>
              <w:t>/</w:t>
            </w:r>
            <w:proofErr w:type="spellStart"/>
            <w:r w:rsidR="00DA78B5" w:rsidRPr="009F5DED">
              <w:rPr>
                <w:rFonts w:ascii="Arial Narrow" w:hAnsi="Arial Narrow"/>
              </w:rPr>
              <w:t>Града</w:t>
            </w:r>
            <w:proofErr w:type="spellEnd"/>
            <w:r w:rsidR="00DA78B5" w:rsidRPr="009F5DED">
              <w:rPr>
                <w:rFonts w:ascii="Arial Narrow" w:hAnsi="Arial Narrow"/>
              </w:rPr>
              <w:t>;</w:t>
            </w:r>
            <w:r w:rsidR="00DA78B5"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Достављање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Министарству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финансија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усвојен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 </w:t>
            </w:r>
            <w:proofErr w:type="spellStart"/>
            <w:r w:rsidR="00DA78B5" w:rsidRPr="009F5DED">
              <w:rPr>
                <w:rFonts w:ascii="Arial Narrow" w:hAnsi="Arial Narrow"/>
              </w:rPr>
              <w:t>буџет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, </w:t>
            </w:r>
            <w:proofErr w:type="spellStart"/>
            <w:r w:rsidR="00DA78B5" w:rsidRPr="009F5DED">
              <w:rPr>
                <w:rFonts w:ascii="Arial Narrow" w:hAnsi="Arial Narrow"/>
              </w:rPr>
              <w:t>одлуку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о </w:t>
            </w:r>
            <w:proofErr w:type="spellStart"/>
            <w:r w:rsidR="00DA78B5" w:rsidRPr="009F5DED">
              <w:rPr>
                <w:rFonts w:ascii="Arial Narrow" w:hAnsi="Arial Narrow"/>
              </w:rPr>
              <w:t>усвајању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буџета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и </w:t>
            </w:r>
            <w:proofErr w:type="spellStart"/>
            <w:r w:rsidR="00DA78B5" w:rsidRPr="009F5DED">
              <w:rPr>
                <w:rFonts w:ascii="Arial Narrow" w:hAnsi="Arial Narrow"/>
              </w:rPr>
              <w:t>одлуку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о </w:t>
            </w:r>
            <w:proofErr w:type="spellStart"/>
            <w:r w:rsidR="00DA78B5" w:rsidRPr="009F5DED">
              <w:rPr>
                <w:rFonts w:ascii="Arial Narrow" w:hAnsi="Arial Narrow"/>
              </w:rPr>
              <w:t>извршењу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буџета</w:t>
            </w:r>
            <w:proofErr w:type="spellEnd"/>
            <w:r w:rsidR="00DA78B5" w:rsidRPr="009F5DED">
              <w:rPr>
                <w:rFonts w:ascii="Arial Narrow" w:hAnsi="Arial Narrow"/>
              </w:rPr>
              <w:t>;</w:t>
            </w:r>
            <w:r w:rsidR="00DA78B5"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Доношење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годишњег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програма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пословања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(</w:t>
            </w:r>
            <w:proofErr w:type="spellStart"/>
            <w:r w:rsidR="00DA78B5" w:rsidRPr="009F5DED">
              <w:rPr>
                <w:rFonts w:ascii="Arial Narrow" w:hAnsi="Arial Narrow"/>
              </w:rPr>
              <w:t>буџета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и </w:t>
            </w:r>
            <w:proofErr w:type="spellStart"/>
            <w:r w:rsidR="00DA78B5" w:rsidRPr="009F5DED">
              <w:rPr>
                <w:rFonts w:ascii="Arial Narrow" w:hAnsi="Arial Narrow"/>
              </w:rPr>
              <w:t>план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јавних</w:t>
            </w:r>
            <w:proofErr w:type="spellEnd"/>
            <w:r w:rsidR="00DA78B5" w:rsidRPr="009F5DED">
              <w:rPr>
                <w:rFonts w:ascii="Arial Narrow" w:hAnsi="Arial Narrow"/>
              </w:rPr>
              <w:t xml:space="preserve"> </w:t>
            </w:r>
            <w:proofErr w:type="spellStart"/>
            <w:r w:rsidR="00DA78B5" w:rsidRPr="009F5DED">
              <w:rPr>
                <w:rFonts w:ascii="Arial Narrow" w:hAnsi="Arial Narrow"/>
              </w:rPr>
              <w:t>набавки</w:t>
            </w:r>
            <w:proofErr w:type="spellEnd"/>
            <w:r w:rsidR="00DA78B5" w:rsidRPr="009F5DED">
              <w:rPr>
                <w:rFonts w:ascii="Arial Narrow" w:hAnsi="Arial Narrow"/>
              </w:rPr>
              <w:t>);</w:t>
            </w:r>
          </w:p>
        </w:tc>
      </w:tr>
      <w:tr w:rsidR="00F27BC0" w:rsidRPr="00A6674E" w:rsidTr="00BA1615">
        <w:trPr>
          <w:trHeight w:val="1542"/>
        </w:trPr>
        <w:tc>
          <w:tcPr>
            <w:tcW w:w="0" w:type="auto"/>
            <w:tcBorders>
              <w:top w:val="single" w:sz="4" w:space="0" w:color="auto"/>
              <w:left w:val="single" w:sz="8" w:space="0" w:color="366092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center"/>
          </w:tcPr>
          <w:p w:rsidR="00F27BC0" w:rsidRDefault="00F27BC0" w:rsidP="00F27BC0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lastRenderedPageBreak/>
              <w:t>2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center"/>
          </w:tcPr>
          <w:p w:rsidR="00F27BC0" w:rsidRPr="00C645AA" w:rsidRDefault="00F27BC0" w:rsidP="00F27BC0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Процес јавних набавки</w:t>
            </w:r>
          </w:p>
        </w:tc>
        <w:tc>
          <w:tcPr>
            <w:tcW w:w="7025" w:type="dxa"/>
            <w:gridSpan w:val="2"/>
            <w:tcBorders>
              <w:top w:val="single" w:sz="4" w:space="0" w:color="auto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</w:tcPr>
          <w:p w:rsidR="00DA78B5" w:rsidRPr="009F5DED" w:rsidRDefault="00DA78B5" w:rsidP="00DA78B5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Захтјев за покретање поступка; Одлука/Рјешење директора за покретање поступка јавне набавке; Именовање комисије за спровођење поступка јавне набавке; Израда тендерске документације; Објављивање позива за учешће; Отварање понуда; Избор најповољније понуде; Доношење одлуке о избору најповољнијег понуђача; Обавјештење понуђача о изабраном понуђачу; Извјештавање о поступку јавне набавке;</w:t>
            </w:r>
          </w:p>
          <w:p w:rsidR="00DA78B5" w:rsidRPr="009F5DED" w:rsidRDefault="00DA78B5" w:rsidP="00DA78B5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Закључивање уговора о јавној набавци;</w:t>
            </w:r>
          </w:p>
        </w:tc>
      </w:tr>
      <w:tr w:rsidR="00F27BC0" w:rsidRPr="00A6674E" w:rsidTr="00BA1615">
        <w:trPr>
          <w:trHeight w:val="1542"/>
        </w:trPr>
        <w:tc>
          <w:tcPr>
            <w:tcW w:w="0" w:type="auto"/>
            <w:tcBorders>
              <w:top w:val="single" w:sz="4" w:space="0" w:color="auto"/>
              <w:left w:val="single" w:sz="8" w:space="0" w:color="366092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center"/>
          </w:tcPr>
          <w:p w:rsidR="00F27BC0" w:rsidRPr="00D37988" w:rsidRDefault="00F27BC0" w:rsidP="00F27BC0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t>3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center"/>
          </w:tcPr>
          <w:p w:rsidR="00F27BC0" w:rsidRPr="00AE47B8" w:rsidRDefault="00F27BC0" w:rsidP="00F27BC0">
            <w:pPr>
              <w:jc w:val="center"/>
              <w:rPr>
                <w:rFonts w:ascii="Arial Narrow" w:hAnsi="Arial Narrow"/>
                <w:b/>
                <w:lang w:val="sr-Latn-BA"/>
              </w:rPr>
            </w:pPr>
            <w:r w:rsidRPr="00C645AA"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Процес књиговодства</w:t>
            </w:r>
          </w:p>
        </w:tc>
        <w:tc>
          <w:tcPr>
            <w:tcW w:w="7025" w:type="dxa"/>
            <w:gridSpan w:val="2"/>
            <w:tcBorders>
              <w:top w:val="single" w:sz="4" w:space="0" w:color="auto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</w:tcPr>
          <w:p w:rsidR="00C0120C" w:rsidRPr="009F5DED" w:rsidRDefault="00C0120C" w:rsidP="00F27BC0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Унос финансијске документације (изводи,рачуни и ост</w:t>
            </w:r>
            <w:r w:rsidR="009F5DED"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ала финансијска документација); </w:t>
            </w:r>
            <w:r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Праћење насталих промјена у извршењу буџета;Књижење улазних рачуна;</w:t>
            </w:r>
            <w:r w:rsidR="009F5DED"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</w:t>
            </w:r>
            <w:r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Вођење књиге улазних рачуна; Изводи; Књижење остале финансијске документације;</w:t>
            </w:r>
            <w:r w:rsidR="009F5DED"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</w:t>
            </w:r>
            <w:r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Праћење извршења уоворених обавеза;</w:t>
            </w:r>
            <w:r w:rsidR="009F5DED"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Провјера исправности књижења; </w:t>
            </w:r>
            <w:r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Усаглашавање књиговодственог стања са стањем код купаца и добављача.</w:t>
            </w:r>
          </w:p>
        </w:tc>
      </w:tr>
      <w:tr w:rsidR="00F27BC0" w:rsidRPr="00A6674E" w:rsidTr="009F5DED">
        <w:trPr>
          <w:trHeight w:val="1305"/>
        </w:trPr>
        <w:tc>
          <w:tcPr>
            <w:tcW w:w="0" w:type="auto"/>
            <w:tcBorders>
              <w:top w:val="single" w:sz="4" w:space="0" w:color="auto"/>
              <w:left w:val="single" w:sz="8" w:space="0" w:color="366092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center"/>
            <w:hideMark/>
          </w:tcPr>
          <w:p w:rsidR="00F27BC0" w:rsidRPr="00913731" w:rsidRDefault="00F27BC0" w:rsidP="00F27BC0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t>4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center"/>
            <w:hideMark/>
          </w:tcPr>
          <w:p w:rsidR="00F27BC0" w:rsidRPr="00C645AA" w:rsidRDefault="00F27BC0" w:rsidP="00F27BC0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Процес израде прописаних финансијских извјештаја</w:t>
            </w:r>
          </w:p>
        </w:tc>
        <w:tc>
          <w:tcPr>
            <w:tcW w:w="7025" w:type="dxa"/>
            <w:gridSpan w:val="2"/>
            <w:tcBorders>
              <w:top w:val="single" w:sz="4" w:space="0" w:color="auto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hideMark/>
          </w:tcPr>
          <w:p w:rsidR="009F5DED" w:rsidRPr="009F5DED" w:rsidRDefault="009F5DED" w:rsidP="009F5DED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Преузимање података из књиговодствене евиденције у Општину/Град</w:t>
            </w:r>
          </w:p>
          <w:p w:rsidR="009F5DED" w:rsidRPr="009F5DED" w:rsidRDefault="009F5DED" w:rsidP="00F27BC0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Преузимање података из трезора у Општину/Град; Унос података у предметне обрасце; Достављање предметних образаца Министарству финансија са писаним образложењима; Годишњи финансијски извjештаји.</w:t>
            </w:r>
          </w:p>
        </w:tc>
      </w:tr>
      <w:tr w:rsidR="00F27BC0" w:rsidRPr="00A6674E" w:rsidTr="009F5DED">
        <w:trPr>
          <w:trHeight w:val="1355"/>
        </w:trPr>
        <w:tc>
          <w:tcPr>
            <w:tcW w:w="0" w:type="auto"/>
            <w:tcBorders>
              <w:top w:val="nil"/>
              <w:left w:val="single" w:sz="8" w:space="0" w:color="366092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F27BC0" w:rsidRPr="00913731" w:rsidRDefault="00F27BC0" w:rsidP="00F27BC0">
            <w:pPr>
              <w:jc w:val="center"/>
              <w:rPr>
                <w:rFonts w:ascii="Arial Narrow" w:hAnsi="Arial Narrow" w:cs="Arial"/>
                <w:b/>
                <w:bCs/>
                <w:lang w:val="sr-Latn-BA"/>
              </w:rPr>
            </w:pPr>
            <w:r>
              <w:rPr>
                <w:rFonts w:ascii="Arial Narrow" w:hAnsi="Arial Narrow" w:cs="Arial"/>
                <w:b/>
                <w:bCs/>
                <w:lang w:val="sr-Latn-BA"/>
              </w:rPr>
              <w:t>5</w:t>
            </w:r>
          </w:p>
        </w:tc>
        <w:tc>
          <w:tcPr>
            <w:tcW w:w="5015" w:type="dxa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F27BC0" w:rsidRPr="00C645AA" w:rsidRDefault="00F27BC0" w:rsidP="00F27BC0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Процес наплате потраживања од дужни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ка, опомињање и утуживање дужника</w:t>
            </w:r>
          </w:p>
        </w:tc>
        <w:tc>
          <w:tcPr>
            <w:tcW w:w="7025" w:type="dxa"/>
            <w:gridSpan w:val="2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F27BC0" w:rsidRPr="009F5DED" w:rsidRDefault="009F5DED" w:rsidP="009F5DED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Евиденција документације о потраживањима; Наплата потраживања, Израда опомена и слање истих, Спремање документације неопходне за утуживање дужника, Комуникација са дужницима у вези наплате рачуна,Састављање репрограма ; Комуникација са надлежним органима.               </w:t>
            </w:r>
            <w:r w:rsidR="00F27BC0"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                                                                 </w:t>
            </w:r>
          </w:p>
        </w:tc>
      </w:tr>
      <w:tr w:rsidR="00F27BC0" w:rsidRPr="00A6674E" w:rsidTr="00BA1615">
        <w:trPr>
          <w:trHeight w:val="1800"/>
        </w:trPr>
        <w:tc>
          <w:tcPr>
            <w:tcW w:w="0" w:type="auto"/>
            <w:tcBorders>
              <w:top w:val="nil"/>
              <w:left w:val="single" w:sz="8" w:space="0" w:color="366092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F27BC0" w:rsidRPr="00913731" w:rsidRDefault="00F27BC0" w:rsidP="00F27BC0">
            <w:pPr>
              <w:jc w:val="center"/>
              <w:rPr>
                <w:rFonts w:ascii="Arial Narrow" w:hAnsi="Arial Narrow" w:cs="Arial"/>
                <w:b/>
                <w:bCs/>
                <w:lang w:val="sr-Latn-BA"/>
              </w:rPr>
            </w:pPr>
            <w:r>
              <w:rPr>
                <w:rFonts w:ascii="Arial Narrow" w:hAnsi="Arial Narrow" w:cs="Arial"/>
                <w:b/>
                <w:bCs/>
                <w:lang w:val="sr-Latn-BA"/>
              </w:rPr>
              <w:t>6</w:t>
            </w:r>
          </w:p>
        </w:tc>
        <w:tc>
          <w:tcPr>
            <w:tcW w:w="5015" w:type="dxa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F27BC0" w:rsidRPr="00C645AA" w:rsidRDefault="00F27BC0" w:rsidP="00F27BC0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Процес обрачуна и исплата зарада, накнада трошкова и друга примања запослених (накнаде трошкова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 xml:space="preserve"> превоза</w:t>
            </w:r>
            <w:r w:rsidRPr="00C645AA"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, службена путовања, јубиларне награде, отпремнине,  и др.)</w:t>
            </w:r>
          </w:p>
        </w:tc>
        <w:tc>
          <w:tcPr>
            <w:tcW w:w="7025" w:type="dxa"/>
            <w:gridSpan w:val="2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9F5DED" w:rsidRPr="009F5DED" w:rsidRDefault="00F27BC0" w:rsidP="009F5DED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9F5DED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Прикупљање података и документације потребне за обрачун; обрачун припадајућих нето накнада и пореза; Подношење пореске пријаве; Израда документације за одобравање исплата зарада одјељењу за финансије ; Обрачун путних трошкова; Обрачун других примања запослених, јубиларних награда и друго; Обрачун трошкова и дневница на службеним путовањима.</w:t>
            </w:r>
          </w:p>
        </w:tc>
      </w:tr>
      <w:tr w:rsidR="000A2A46" w:rsidRPr="00A6674E" w:rsidTr="00BA1615">
        <w:trPr>
          <w:trHeight w:val="1800"/>
        </w:trPr>
        <w:tc>
          <w:tcPr>
            <w:tcW w:w="0" w:type="auto"/>
            <w:tcBorders>
              <w:top w:val="nil"/>
              <w:left w:val="single" w:sz="8" w:space="0" w:color="366092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0A2A46" w:rsidRPr="00D37988" w:rsidRDefault="000A2A46" w:rsidP="000A2A46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lastRenderedPageBreak/>
              <w:t>9</w:t>
            </w:r>
          </w:p>
        </w:tc>
        <w:tc>
          <w:tcPr>
            <w:tcW w:w="5015" w:type="dxa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0A2A46" w:rsidRPr="000A2A46" w:rsidRDefault="000A2A46" w:rsidP="000A2A46">
            <w:pPr>
              <w:jc w:val="center"/>
              <w:rPr>
                <w:rFonts w:ascii="Arial Narrow" w:hAnsi="Arial Narrow"/>
                <w:b/>
                <w:lang w:val="sr-Latn-BA"/>
              </w:rPr>
            </w:pPr>
            <w:r w:rsidRPr="00AE47B8">
              <w:rPr>
                <w:rFonts w:ascii="Arial Narrow" w:hAnsi="Arial Narrow"/>
                <w:b/>
                <w:lang w:val="sr-Latn-BA"/>
              </w:rPr>
              <w:t>П</w:t>
            </w:r>
            <w:r w:rsidRPr="00AE47B8">
              <w:rPr>
                <w:rFonts w:ascii="Arial Narrow" w:hAnsi="Arial Narrow"/>
                <w:b/>
                <w:lang w:val="sr-Cyrl-BA"/>
              </w:rPr>
              <w:t xml:space="preserve">роцес </w:t>
            </w:r>
            <w:r>
              <w:rPr>
                <w:rFonts w:ascii="Arial Narrow" w:hAnsi="Arial Narrow"/>
                <w:b/>
                <w:lang w:val="sr-Latn-BA"/>
              </w:rPr>
              <w:t>управљања расходима телефона</w:t>
            </w:r>
          </w:p>
        </w:tc>
        <w:tc>
          <w:tcPr>
            <w:tcW w:w="7025" w:type="dxa"/>
            <w:gridSpan w:val="2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0373C7" w:rsidRPr="000373C7" w:rsidRDefault="000373C7" w:rsidP="000373C7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0373C7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Праћење и анализа трошкова фиксне и мобилне телефоније и наплата прекорачења ових расхода изнад утврђених лимита</w:t>
            </w:r>
            <w:r w:rsidR="00E9686E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;</w:t>
            </w:r>
          </w:p>
          <w:p w:rsidR="000A2A46" w:rsidRDefault="000373C7" w:rsidP="000373C7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0373C7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Кориштење фиксних и мобилних телефона у складу са утврђеним лимитима</w:t>
            </w:r>
            <w:r w:rsidR="00E9686E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;</w:t>
            </w:r>
          </w:p>
          <w:p w:rsidR="000373C7" w:rsidRPr="009F5DED" w:rsidRDefault="000373C7" w:rsidP="000373C7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Креирање извјештаја о праћењу </w:t>
            </w:r>
            <w:r w:rsidRPr="000373C7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трошкова фиксне и мобилне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телефоније</w:t>
            </w:r>
            <w:r w:rsidR="00E9686E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.</w:t>
            </w:r>
          </w:p>
        </w:tc>
      </w:tr>
      <w:tr w:rsidR="000A2A46" w:rsidRPr="00A6674E" w:rsidTr="00BA1615">
        <w:trPr>
          <w:trHeight w:val="1800"/>
        </w:trPr>
        <w:tc>
          <w:tcPr>
            <w:tcW w:w="0" w:type="auto"/>
            <w:tcBorders>
              <w:top w:val="nil"/>
              <w:left w:val="single" w:sz="8" w:space="0" w:color="366092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0A2A46" w:rsidRPr="005D41FE" w:rsidRDefault="000A2A46" w:rsidP="000A2A46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t>10</w:t>
            </w:r>
          </w:p>
        </w:tc>
        <w:tc>
          <w:tcPr>
            <w:tcW w:w="5015" w:type="dxa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0A2A46" w:rsidRPr="00AE47B8" w:rsidRDefault="000A2A46" w:rsidP="000A2A46">
            <w:pPr>
              <w:jc w:val="center"/>
              <w:rPr>
                <w:rFonts w:ascii="Arial Narrow" w:hAnsi="Arial Narrow"/>
                <w:b/>
                <w:lang w:val="sr-Latn-BA"/>
              </w:rPr>
            </w:pPr>
            <w:r>
              <w:rPr>
                <w:rFonts w:ascii="Arial Narrow" w:hAnsi="Arial Narrow"/>
                <w:b/>
                <w:lang w:val="sr-Latn-BA"/>
              </w:rPr>
              <w:t>Процес обрачуна и исплате накнада за рад ван радног односа</w:t>
            </w:r>
          </w:p>
        </w:tc>
        <w:tc>
          <w:tcPr>
            <w:tcW w:w="7025" w:type="dxa"/>
            <w:gridSpan w:val="2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0A2A46" w:rsidRDefault="000A2A46" w:rsidP="000A2A46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Прикупљање података и документације потребне за обрачун; обрачун припадајућих нето накнада и пореза; Подношење пореске пријаве; 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Обрачун накнада скупштинским одборницима; Обрачун накнада по основу уговора о дјелу.</w:t>
            </w:r>
          </w:p>
        </w:tc>
      </w:tr>
      <w:tr w:rsidR="000A2A46" w:rsidRPr="00A6674E" w:rsidTr="00AC473B">
        <w:trPr>
          <w:trHeight w:val="1576"/>
        </w:trPr>
        <w:tc>
          <w:tcPr>
            <w:tcW w:w="0" w:type="auto"/>
            <w:tcBorders>
              <w:top w:val="nil"/>
              <w:left w:val="single" w:sz="8" w:space="0" w:color="366092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0A2A46" w:rsidRPr="00D37988" w:rsidRDefault="00570CFF" w:rsidP="000A2A46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t>13</w:t>
            </w:r>
          </w:p>
        </w:tc>
        <w:tc>
          <w:tcPr>
            <w:tcW w:w="5015" w:type="dxa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auto" w:fill="auto"/>
            <w:vAlign w:val="center"/>
          </w:tcPr>
          <w:p w:rsidR="000A2A46" w:rsidRPr="00AE47B8" w:rsidRDefault="000A2A46" w:rsidP="000A2A46">
            <w:pPr>
              <w:jc w:val="center"/>
              <w:rPr>
                <w:rFonts w:ascii="Arial Narrow" w:hAnsi="Arial Narrow"/>
                <w:b/>
                <w:lang w:val="sr-Latn-BA"/>
              </w:rPr>
            </w:pPr>
            <w:r w:rsidRPr="00C645AA"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Процес благајничког пословања</w:t>
            </w:r>
          </w:p>
        </w:tc>
        <w:tc>
          <w:tcPr>
            <w:tcW w:w="7025" w:type="dxa"/>
            <w:gridSpan w:val="2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auto" w:fill="auto"/>
          </w:tcPr>
          <w:p w:rsidR="000A2A46" w:rsidRDefault="000A2A46" w:rsidP="000A2A46">
            <w:pP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</w:p>
          <w:p w:rsidR="000A2A46" w:rsidRPr="00AE47B8" w:rsidRDefault="000A2A46" w:rsidP="000A2A46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Запримање новца, контрола, израда уплатница и потписивање уплатнице, књижење уплата, контрола књижења, подизање готовине за текућег рачуна, налог за исплату, контрола књижење исплате, вођење благајничког дневника</w:t>
            </w:r>
          </w:p>
        </w:tc>
      </w:tr>
      <w:tr w:rsidR="000A2A46" w:rsidRPr="00A6674E" w:rsidTr="00BA1615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 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Израдио предложену листу пословних процеса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Контролисао предложену листу пословних процеса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Одобрио</w:t>
            </w:r>
          </w:p>
        </w:tc>
      </w:tr>
      <w:tr w:rsidR="000A2A46" w:rsidRPr="00A6674E" w:rsidTr="00BA1615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8" w:space="0" w:color="366092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bottom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Име и презиме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bottom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bottom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bottom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 </w:t>
            </w:r>
          </w:p>
        </w:tc>
      </w:tr>
      <w:tr w:rsidR="000A2A46" w:rsidRPr="00A6674E" w:rsidTr="00BA1615">
        <w:trPr>
          <w:trHeight w:val="525"/>
        </w:trPr>
        <w:tc>
          <w:tcPr>
            <w:tcW w:w="0" w:type="auto"/>
            <w:tcBorders>
              <w:top w:val="single" w:sz="8" w:space="0" w:color="366092"/>
              <w:left w:val="single" w:sz="8" w:space="0" w:color="366092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bottom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Потпис</w:t>
            </w:r>
          </w:p>
        </w:tc>
        <w:tc>
          <w:tcPr>
            <w:tcW w:w="5015" w:type="dxa"/>
            <w:tcBorders>
              <w:top w:val="single" w:sz="8" w:space="0" w:color="366092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bottom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5430" w:type="dxa"/>
            <w:tcBorders>
              <w:top w:val="single" w:sz="8" w:space="0" w:color="366092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bottom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0" w:type="auto"/>
            <w:tcBorders>
              <w:top w:val="single" w:sz="8" w:space="0" w:color="366092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bottom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 </w:t>
            </w:r>
          </w:p>
        </w:tc>
      </w:tr>
      <w:tr w:rsidR="000A2A46" w:rsidRPr="00A6674E" w:rsidTr="00BA1615">
        <w:trPr>
          <w:trHeight w:val="375"/>
        </w:trPr>
        <w:tc>
          <w:tcPr>
            <w:tcW w:w="0" w:type="auto"/>
            <w:tcBorders>
              <w:top w:val="single" w:sz="8" w:space="0" w:color="366092"/>
              <w:left w:val="single" w:sz="8" w:space="0" w:color="366092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bottom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Датум</w:t>
            </w:r>
          </w:p>
        </w:tc>
        <w:tc>
          <w:tcPr>
            <w:tcW w:w="5015" w:type="dxa"/>
            <w:tcBorders>
              <w:top w:val="single" w:sz="8" w:space="0" w:color="366092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bottom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5430" w:type="dxa"/>
            <w:tcBorders>
              <w:top w:val="single" w:sz="8" w:space="0" w:color="366092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bottom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0" w:type="auto"/>
            <w:tcBorders>
              <w:top w:val="single" w:sz="8" w:space="0" w:color="366092"/>
              <w:left w:val="nil"/>
              <w:bottom w:val="single" w:sz="8" w:space="0" w:color="366092"/>
              <w:right w:val="single" w:sz="8" w:space="0" w:color="366092"/>
            </w:tcBorders>
            <w:shd w:val="clear" w:color="auto" w:fill="auto"/>
            <w:vAlign w:val="bottom"/>
            <w:hideMark/>
          </w:tcPr>
          <w:p w:rsidR="000A2A46" w:rsidRPr="00C645AA" w:rsidRDefault="000A2A46" w:rsidP="000A2A46">
            <w:pPr>
              <w:jc w:val="center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 </w:t>
            </w:r>
          </w:p>
        </w:tc>
      </w:tr>
    </w:tbl>
    <w:p w:rsidR="00BE39C4" w:rsidRDefault="00BE39C4" w:rsidP="00BE39C4">
      <w:pPr>
        <w:pStyle w:val="Heading2"/>
        <w:numPr>
          <w:ilvl w:val="0"/>
          <w:numId w:val="0"/>
        </w:numPr>
        <w:rPr>
          <w:lang w:val="sr-Cyrl-RS"/>
        </w:rPr>
      </w:pPr>
    </w:p>
    <w:p w:rsidR="00BE39C4" w:rsidRDefault="00BE39C4" w:rsidP="00BE39C4">
      <w:pPr>
        <w:rPr>
          <w:lang w:val="sr-Cyrl-RS"/>
        </w:rPr>
      </w:pPr>
    </w:p>
    <w:p w:rsidR="00C06949" w:rsidRDefault="00C06949" w:rsidP="00BE39C4">
      <w:pPr>
        <w:rPr>
          <w:lang w:val="sr-Cyrl-RS"/>
        </w:rPr>
      </w:pPr>
    </w:p>
    <w:p w:rsidR="00FB3423" w:rsidRPr="00D36226" w:rsidRDefault="00FB3423" w:rsidP="00D36226">
      <w:pPr>
        <w:pStyle w:val="Heading2"/>
        <w:numPr>
          <w:ilvl w:val="0"/>
          <w:numId w:val="0"/>
        </w:numPr>
        <w:rPr>
          <w:sz w:val="28"/>
          <w:szCs w:val="28"/>
        </w:rPr>
      </w:pPr>
      <w:r w:rsidRPr="00486D94">
        <w:rPr>
          <w:sz w:val="28"/>
          <w:szCs w:val="28"/>
          <w:lang w:val="sr-Cyrl-RS"/>
        </w:rPr>
        <w:lastRenderedPageBreak/>
        <w:t xml:space="preserve">Листа пословних процеса </w:t>
      </w:r>
      <w:r w:rsidR="005B513A">
        <w:rPr>
          <w:sz w:val="28"/>
          <w:szCs w:val="28"/>
        </w:rPr>
        <w:t>Кабинета начелника/градоначелника (КНО</w:t>
      </w:r>
      <w:r>
        <w:rPr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9720"/>
      </w:tblGrid>
      <w:tr w:rsidR="00FB3423" w:rsidTr="00881DD7">
        <w:tc>
          <w:tcPr>
            <w:tcW w:w="13495" w:type="dxa"/>
            <w:gridSpan w:val="2"/>
            <w:shd w:val="clear" w:color="auto" w:fill="9CC2E5" w:themeFill="accent1" w:themeFillTint="99"/>
          </w:tcPr>
          <w:p w:rsidR="00FB3423" w:rsidRDefault="00FB3423" w:rsidP="00881D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Општина/Град_______________</w:t>
            </w:r>
          </w:p>
          <w:p w:rsidR="00FB3423" w:rsidRDefault="00FB3423" w:rsidP="00881D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 w:rsidRPr="00A6674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Листа пословних процеса</w:t>
            </w:r>
          </w:p>
          <w:p w:rsidR="00FB3423" w:rsidRDefault="00FB3423" w:rsidP="00881DD7">
            <w:pPr>
              <w:rPr>
                <w:rFonts w:ascii="Arial Narrow" w:hAnsi="Arial Narrow" w:cs="Arial"/>
                <w:lang w:val="sr-Latn-BA"/>
              </w:rPr>
            </w:pPr>
          </w:p>
        </w:tc>
      </w:tr>
      <w:tr w:rsidR="00FB3423" w:rsidTr="00881DD7">
        <w:tc>
          <w:tcPr>
            <w:tcW w:w="3775" w:type="dxa"/>
            <w:shd w:val="clear" w:color="auto" w:fill="9CC2E5" w:themeFill="accent1" w:themeFillTint="99"/>
            <w:vAlign w:val="center"/>
          </w:tcPr>
          <w:p w:rsidR="00FB3423" w:rsidRPr="00FD124A" w:rsidRDefault="00FB3423" w:rsidP="00881DD7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FD124A">
              <w:rPr>
                <w:rFonts w:ascii="Arial Narrow" w:hAnsi="Arial Narrow" w:cs="Arial"/>
                <w:b/>
                <w:bCs/>
                <w:lang w:val="sr-Latn-BA"/>
              </w:rPr>
              <w:t>Организациона јединица:</w:t>
            </w:r>
          </w:p>
          <w:p w:rsidR="00FB3423" w:rsidRDefault="00FB3423" w:rsidP="00881DD7">
            <w:pPr>
              <w:rPr>
                <w:rFonts w:ascii="Arial Narrow" w:hAnsi="Arial Narrow" w:cs="Arial"/>
                <w:lang w:val="sr-Latn-BA"/>
              </w:rPr>
            </w:pPr>
          </w:p>
        </w:tc>
        <w:tc>
          <w:tcPr>
            <w:tcW w:w="9720" w:type="dxa"/>
          </w:tcPr>
          <w:p w:rsidR="00FB3423" w:rsidRDefault="005B513A" w:rsidP="00881DD7">
            <w:pPr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Latn-BA"/>
              </w:rPr>
              <w:t>Нпр. Кабинет начелника/градоначелника</w:t>
            </w:r>
          </w:p>
        </w:tc>
      </w:tr>
      <w:tr w:rsidR="00FB3423" w:rsidTr="00881DD7">
        <w:tc>
          <w:tcPr>
            <w:tcW w:w="3775" w:type="dxa"/>
            <w:shd w:val="clear" w:color="auto" w:fill="9CC2E5" w:themeFill="accent1" w:themeFillTint="99"/>
            <w:vAlign w:val="center"/>
          </w:tcPr>
          <w:p w:rsidR="00FB3423" w:rsidRPr="00FD124A" w:rsidRDefault="00FB3423" w:rsidP="00881DD7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FD124A">
              <w:rPr>
                <w:rFonts w:ascii="Arial Narrow" w:hAnsi="Arial Narrow" w:cs="Arial"/>
                <w:b/>
                <w:bCs/>
                <w:lang w:val="sr-Latn-BA"/>
              </w:rPr>
              <w:t>Шифра организационе јединице:</w:t>
            </w:r>
          </w:p>
          <w:p w:rsidR="00FB3423" w:rsidRDefault="00FB3423" w:rsidP="00881DD7">
            <w:pPr>
              <w:rPr>
                <w:rFonts w:ascii="Arial Narrow" w:hAnsi="Arial Narrow" w:cs="Arial"/>
                <w:lang w:val="sr-Latn-BA"/>
              </w:rPr>
            </w:pPr>
          </w:p>
        </w:tc>
        <w:tc>
          <w:tcPr>
            <w:tcW w:w="9720" w:type="dxa"/>
          </w:tcPr>
          <w:p w:rsidR="00FB3423" w:rsidRPr="00F92755" w:rsidRDefault="00FB3423" w:rsidP="00881DD7">
            <w:pPr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 xml:space="preserve">Нпр. </w:t>
            </w:r>
            <w:r w:rsidR="005B513A">
              <w:rPr>
                <w:rFonts w:ascii="Arial Narrow" w:hAnsi="Arial Narrow" w:cs="Arial"/>
                <w:lang w:val="sr-Cyrl-RS"/>
              </w:rPr>
              <w:t>КНО</w:t>
            </w:r>
          </w:p>
        </w:tc>
      </w:tr>
      <w:tr w:rsidR="00FB3423" w:rsidTr="00881DD7">
        <w:tc>
          <w:tcPr>
            <w:tcW w:w="3775" w:type="dxa"/>
            <w:shd w:val="clear" w:color="auto" w:fill="9CC2E5" w:themeFill="accent1" w:themeFillTint="99"/>
          </w:tcPr>
          <w:p w:rsidR="00FB3423" w:rsidRPr="002A11A1" w:rsidRDefault="00FB3423" w:rsidP="00881DD7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2A11A1">
              <w:rPr>
                <w:rFonts w:ascii="Arial Narrow" w:hAnsi="Arial Narrow" w:cs="Arial"/>
                <w:b/>
                <w:bCs/>
                <w:lang w:val="sr-Latn-BA"/>
              </w:rPr>
              <w:t>Руководилац организационе јединице:</w:t>
            </w:r>
          </w:p>
          <w:p w:rsidR="00FB3423" w:rsidRDefault="00FB3423" w:rsidP="00881DD7">
            <w:pPr>
              <w:rPr>
                <w:rFonts w:ascii="Arial Narrow" w:hAnsi="Arial Narrow" w:cs="Arial"/>
                <w:lang w:val="sr-Latn-BA"/>
              </w:rPr>
            </w:pPr>
          </w:p>
        </w:tc>
        <w:tc>
          <w:tcPr>
            <w:tcW w:w="9720" w:type="dxa"/>
          </w:tcPr>
          <w:p w:rsidR="00FB3423" w:rsidRDefault="005B513A" w:rsidP="00881DD7">
            <w:pPr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Latn-BA"/>
              </w:rPr>
              <w:t>Нпр. Административно-технички секретар</w:t>
            </w:r>
          </w:p>
        </w:tc>
      </w:tr>
    </w:tbl>
    <w:p w:rsidR="00BE39C4" w:rsidRDefault="00BE39C4" w:rsidP="00BE39C4">
      <w:pPr>
        <w:rPr>
          <w:rFonts w:ascii="Arial Narrow" w:eastAsiaTheme="minorHAnsi" w:hAnsi="Arial Narrow" w:cs="Arial"/>
          <w:lang w:val="sr-Latn-BA"/>
        </w:rPr>
      </w:pPr>
    </w:p>
    <w:p w:rsidR="00BE39C4" w:rsidRPr="00D36226" w:rsidRDefault="00BE39C4" w:rsidP="00BE39C4">
      <w:pPr>
        <w:rPr>
          <w:rFonts w:ascii="Arial Narrow" w:eastAsiaTheme="minorHAnsi" w:hAnsi="Arial Narrow" w:cs="Arial"/>
          <w:sz w:val="16"/>
          <w:szCs w:val="16"/>
          <w:vertAlign w:val="subscript"/>
          <w:lang w:val="sr-Latn-B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7"/>
        <w:gridCol w:w="5015"/>
        <w:gridCol w:w="7025"/>
      </w:tblGrid>
      <w:tr w:rsidR="00BE39C4" w:rsidRPr="00A6674E" w:rsidTr="00BA1615">
        <w:trPr>
          <w:trHeight w:val="720"/>
        </w:trPr>
        <w:tc>
          <w:tcPr>
            <w:tcW w:w="0" w:type="auto"/>
            <w:tcBorders>
              <w:top w:val="nil"/>
              <w:left w:val="single" w:sz="8" w:space="0" w:color="366092"/>
              <w:bottom w:val="single" w:sz="4" w:space="0" w:color="auto"/>
              <w:right w:val="single" w:sz="8" w:space="0" w:color="366092"/>
            </w:tcBorders>
            <w:shd w:val="clear" w:color="000000" w:fill="95B3D7"/>
            <w:vAlign w:val="center"/>
            <w:hideMark/>
          </w:tcPr>
          <w:p w:rsidR="00BE39C4" w:rsidRPr="00A6674E" w:rsidRDefault="00BE39C4" w:rsidP="00BA1615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Број процеса</w:t>
            </w:r>
          </w:p>
        </w:tc>
        <w:tc>
          <w:tcPr>
            <w:tcW w:w="5015" w:type="dxa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000000" w:fill="95B3D7"/>
            <w:vAlign w:val="center"/>
            <w:hideMark/>
          </w:tcPr>
          <w:p w:rsidR="00BE39C4" w:rsidRPr="00A6674E" w:rsidRDefault="00BE39C4" w:rsidP="00BA161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 w:rsidRPr="00A6674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ПОСЛОВНИ ПРОЦЕС</w:t>
            </w:r>
          </w:p>
        </w:tc>
        <w:tc>
          <w:tcPr>
            <w:tcW w:w="7025" w:type="dxa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000000" w:fill="95B3D7"/>
            <w:vAlign w:val="center"/>
            <w:hideMark/>
          </w:tcPr>
          <w:p w:rsidR="00BE39C4" w:rsidRPr="00A6674E" w:rsidRDefault="00BE39C4" w:rsidP="00BA161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 w:rsidRPr="00A6674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АКТИВНОСТИ У ОКВИРУ ПРОЦЕСА</w:t>
            </w:r>
          </w:p>
        </w:tc>
      </w:tr>
      <w:tr w:rsidR="00FC5488" w:rsidRPr="00C645AA" w:rsidTr="00D1370D">
        <w:trPr>
          <w:trHeight w:val="19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488" w:rsidRPr="00913731" w:rsidRDefault="00FC5488" w:rsidP="00FC5488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t>7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488" w:rsidRPr="00C645AA" w:rsidRDefault="00FC5488" w:rsidP="00FC5488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Процес коришћења службених возила</w:t>
            </w:r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488" w:rsidRPr="00C645AA" w:rsidRDefault="00FC5488" w:rsidP="00FC5488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AE47B8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Израда плана одржавања возила, Издавање путних налога за коришћење возила; Прикупљање рачуна од горива; Вођење евид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енција о пређеним километрима, </w:t>
            </w:r>
            <w:r w:rsidRPr="00AE47B8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потрошњи горива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и нормативима потрошње; Израда извјештаја (мјесечних и годишњег) о коришћењу возила, пређеној километражи, просјечној потрошњи и др.</w:t>
            </w:r>
          </w:p>
        </w:tc>
      </w:tr>
      <w:tr w:rsidR="00FC5488" w:rsidRPr="00C645AA" w:rsidTr="00D1370D">
        <w:trPr>
          <w:trHeight w:val="19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488" w:rsidRDefault="00FC5488" w:rsidP="00FC5488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t>8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488" w:rsidRPr="00AE47B8" w:rsidRDefault="00FC5488" w:rsidP="00FC5488">
            <w:pPr>
              <w:jc w:val="center"/>
              <w:rPr>
                <w:rFonts w:ascii="Arial Narrow" w:hAnsi="Arial Narrow"/>
                <w:b/>
                <w:lang w:val="sr-Latn-BA"/>
              </w:rPr>
            </w:pPr>
            <w:r w:rsidRPr="00AE47B8">
              <w:rPr>
                <w:rFonts w:ascii="Arial Narrow" w:hAnsi="Arial Narrow"/>
                <w:b/>
                <w:lang w:val="sr-Latn-BA"/>
              </w:rPr>
              <w:t>П</w:t>
            </w:r>
            <w:proofErr w:type="spellStart"/>
            <w:r w:rsidRPr="00AE47B8">
              <w:rPr>
                <w:rFonts w:ascii="Arial Narrow" w:hAnsi="Arial Narrow"/>
                <w:b/>
                <w:lang w:val="sr-Cyrl-BA"/>
              </w:rPr>
              <w:t>роцес</w:t>
            </w:r>
            <w:proofErr w:type="spellEnd"/>
            <w:r w:rsidRPr="00AE47B8">
              <w:rPr>
                <w:rFonts w:ascii="Arial Narrow" w:hAnsi="Arial Narrow"/>
                <w:b/>
                <w:lang w:val="sr-Cyrl-BA"/>
              </w:rPr>
              <w:t xml:space="preserve"> коришћења</w:t>
            </w:r>
            <w:r>
              <w:rPr>
                <w:rFonts w:ascii="Arial Narrow" w:hAnsi="Arial Narrow"/>
                <w:b/>
                <w:lang w:val="sr-Latn-BA"/>
              </w:rPr>
              <w:t xml:space="preserve"> услуга</w:t>
            </w:r>
            <w:r w:rsidRPr="00AE47B8">
              <w:rPr>
                <w:rFonts w:ascii="Arial Narrow" w:hAnsi="Arial Narrow"/>
                <w:b/>
                <w:lang w:val="sr-Cyrl-BA"/>
              </w:rPr>
              <w:t xml:space="preserve"> </w:t>
            </w:r>
            <w:r>
              <w:rPr>
                <w:rFonts w:ascii="Arial Narrow" w:hAnsi="Arial Narrow"/>
                <w:b/>
                <w:lang w:val="sr-Latn-BA"/>
              </w:rPr>
              <w:t>репрезентације</w:t>
            </w:r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488" w:rsidRPr="00AE47B8" w:rsidRDefault="00D25C8D" w:rsidP="00FC5488">
            <w:pPr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>
              <w:rPr>
                <w:rFonts w:ascii="Arial Narrow" w:hAnsi="Arial Narrow" w:cs="Times New Roman"/>
                <w:lang w:val="sr-Latn-BA"/>
              </w:rPr>
              <w:t>Кориштење репрезента</w:t>
            </w:r>
            <w:r w:rsidR="00FC5488" w:rsidRPr="00142005">
              <w:rPr>
                <w:rFonts w:ascii="Arial Narrow" w:hAnsi="Arial Narrow" w:cs="Times New Roman"/>
                <w:lang w:val="sr-Latn-BA"/>
              </w:rPr>
              <w:t>ц</w:t>
            </w:r>
            <w:r>
              <w:rPr>
                <w:rFonts w:ascii="Arial Narrow" w:hAnsi="Arial Narrow" w:cs="Times New Roman"/>
                <w:lang w:val="sr-Latn-BA"/>
              </w:rPr>
              <w:t>и</w:t>
            </w:r>
            <w:r w:rsidR="00FC5488" w:rsidRPr="00142005">
              <w:rPr>
                <w:rFonts w:ascii="Arial Narrow" w:hAnsi="Arial Narrow" w:cs="Times New Roman"/>
                <w:lang w:val="sr-Latn-BA"/>
              </w:rPr>
              <w:t xml:space="preserve">је у оквиру </w:t>
            </w:r>
            <w:r w:rsidR="00FC5488">
              <w:rPr>
                <w:rFonts w:ascii="Arial Narrow" w:hAnsi="Arial Narrow" w:cs="Times New Roman"/>
                <w:lang w:val="sr-Latn-BA"/>
              </w:rPr>
              <w:t>и ван општине/града</w:t>
            </w:r>
            <w:r w:rsidR="00FC5488" w:rsidRPr="00142005">
              <w:rPr>
                <w:rFonts w:ascii="Arial Narrow" w:hAnsi="Arial Narrow" w:cs="Times New Roman"/>
                <w:lang w:val="sr-Latn-BA"/>
              </w:rPr>
              <w:t>; Овлаштења за кориштење репрезентације, сврха и намјена кориштења, вриједносни лимити и мјеста кориштења репрезентације, уговори и процедуре јавних набавки за те услуге, начин правдања и плаћања репрезентације, извјештавање о трошењу и др.</w:t>
            </w:r>
          </w:p>
        </w:tc>
      </w:tr>
      <w:tr w:rsidR="00D36226" w:rsidRPr="00C645AA" w:rsidTr="00D1370D">
        <w:trPr>
          <w:trHeight w:val="19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26" w:rsidRDefault="002238E6" w:rsidP="00FC5488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lastRenderedPageBreak/>
              <w:t>14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26" w:rsidRPr="00AE47B8" w:rsidRDefault="00D36226" w:rsidP="00FC5488">
            <w:pPr>
              <w:jc w:val="center"/>
              <w:rPr>
                <w:rFonts w:ascii="Arial Narrow" w:hAnsi="Arial Narrow"/>
                <w:b/>
                <w:lang w:val="sr-Latn-B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Процес пријема документције</w:t>
            </w:r>
            <w:bookmarkStart w:id="2" w:name="_GoBack"/>
            <w:bookmarkEnd w:id="2"/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26" w:rsidRPr="00142005" w:rsidRDefault="00C945BD" w:rsidP="00374EBF">
            <w:pPr>
              <w:jc w:val="left"/>
              <w:rPr>
                <w:rFonts w:ascii="Arial Narrow" w:hAnsi="Arial Narrow" w:cs="Times New Roman"/>
                <w:lang w:val="sr-Latn-BA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sr-Latn-BA" w:eastAsia="sr-Latn-BA"/>
              </w:rPr>
              <w:t>Пријем, завођење и слање докумeна</w:t>
            </w:r>
            <w:r w:rsidR="00374EBF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sr-Latn-BA" w:eastAsia="sr-Latn-BA"/>
              </w:rPr>
              <w:t>та;</w:t>
            </w:r>
          </w:p>
        </w:tc>
      </w:tr>
    </w:tbl>
    <w:p w:rsidR="00CC6780" w:rsidRDefault="00CC6780" w:rsidP="00BE39C4">
      <w:pPr>
        <w:rPr>
          <w:rFonts w:ascii="Arial Narrow" w:eastAsiaTheme="minorHAnsi" w:hAnsi="Arial Narrow" w:cs="Arial"/>
          <w:lang w:val="sr-Latn-BA"/>
        </w:rPr>
      </w:pPr>
    </w:p>
    <w:p w:rsidR="00CC6780" w:rsidRPr="0039530A" w:rsidRDefault="00CC6780" w:rsidP="0039530A">
      <w:pPr>
        <w:pStyle w:val="Heading2"/>
        <w:numPr>
          <w:ilvl w:val="0"/>
          <w:numId w:val="0"/>
        </w:numPr>
        <w:rPr>
          <w:sz w:val="28"/>
          <w:szCs w:val="28"/>
        </w:rPr>
      </w:pPr>
      <w:r w:rsidRPr="00486D94">
        <w:rPr>
          <w:sz w:val="28"/>
          <w:szCs w:val="28"/>
          <w:lang w:val="sr-Cyrl-RS"/>
        </w:rPr>
        <w:t xml:space="preserve">Листа пословних процеса </w:t>
      </w:r>
      <w:r w:rsidR="005C6D71">
        <w:rPr>
          <w:sz w:val="28"/>
          <w:szCs w:val="28"/>
        </w:rPr>
        <w:t>Одјељења за општу</w:t>
      </w:r>
      <w:r>
        <w:rPr>
          <w:sz w:val="28"/>
          <w:szCs w:val="28"/>
        </w:rPr>
        <w:t xml:space="preserve"> </w:t>
      </w:r>
      <w:r w:rsidR="003C2C90">
        <w:rPr>
          <w:sz w:val="28"/>
          <w:szCs w:val="28"/>
        </w:rPr>
        <w:t xml:space="preserve">управу </w:t>
      </w:r>
      <w:r w:rsidR="005C6D71">
        <w:rPr>
          <w:sz w:val="28"/>
          <w:szCs w:val="28"/>
        </w:rPr>
        <w:t>(ООУ</w:t>
      </w:r>
      <w:r>
        <w:rPr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9720"/>
      </w:tblGrid>
      <w:tr w:rsidR="00CC6780" w:rsidTr="00881DD7">
        <w:tc>
          <w:tcPr>
            <w:tcW w:w="13495" w:type="dxa"/>
            <w:gridSpan w:val="2"/>
            <w:shd w:val="clear" w:color="auto" w:fill="9CC2E5" w:themeFill="accent1" w:themeFillTint="99"/>
          </w:tcPr>
          <w:p w:rsidR="00CC6780" w:rsidRDefault="00CC6780" w:rsidP="00881D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Општина/Град_______________</w:t>
            </w:r>
          </w:p>
          <w:p w:rsidR="00CC6780" w:rsidRDefault="00CC6780" w:rsidP="00881D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 w:rsidRPr="00A6674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Листа пословних процеса</w:t>
            </w:r>
          </w:p>
          <w:p w:rsidR="00CC6780" w:rsidRDefault="00CC6780" w:rsidP="00881DD7">
            <w:pPr>
              <w:rPr>
                <w:rFonts w:ascii="Arial Narrow" w:hAnsi="Arial Narrow" w:cs="Arial"/>
                <w:lang w:val="sr-Latn-BA"/>
              </w:rPr>
            </w:pPr>
          </w:p>
        </w:tc>
      </w:tr>
      <w:tr w:rsidR="00CC6780" w:rsidTr="00881DD7">
        <w:tc>
          <w:tcPr>
            <w:tcW w:w="3775" w:type="dxa"/>
            <w:shd w:val="clear" w:color="auto" w:fill="9CC2E5" w:themeFill="accent1" w:themeFillTint="99"/>
            <w:vAlign w:val="center"/>
          </w:tcPr>
          <w:p w:rsidR="00CC6780" w:rsidRPr="00FD124A" w:rsidRDefault="00CC6780" w:rsidP="00881DD7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FD124A">
              <w:rPr>
                <w:rFonts w:ascii="Arial Narrow" w:hAnsi="Arial Narrow" w:cs="Arial"/>
                <w:b/>
                <w:bCs/>
                <w:lang w:val="sr-Latn-BA"/>
              </w:rPr>
              <w:t>Организациона јединица:</w:t>
            </w:r>
          </w:p>
          <w:p w:rsidR="00CC6780" w:rsidRDefault="00CC6780" w:rsidP="00881DD7">
            <w:pPr>
              <w:rPr>
                <w:rFonts w:ascii="Arial Narrow" w:hAnsi="Arial Narrow" w:cs="Arial"/>
                <w:lang w:val="sr-Latn-BA"/>
              </w:rPr>
            </w:pPr>
          </w:p>
        </w:tc>
        <w:tc>
          <w:tcPr>
            <w:tcW w:w="9720" w:type="dxa"/>
          </w:tcPr>
          <w:p w:rsidR="00CC6780" w:rsidRDefault="00CC6780" w:rsidP="00CC6780">
            <w:pPr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Latn-BA"/>
              </w:rPr>
              <w:t>Нпр. Од</w:t>
            </w:r>
            <w:r w:rsidR="00134FC2">
              <w:rPr>
                <w:rFonts w:ascii="Arial Narrow" w:hAnsi="Arial Narrow" w:cs="Arial"/>
                <w:lang w:val="sr-Latn-BA"/>
              </w:rPr>
              <w:t>јељење за општу управу</w:t>
            </w:r>
          </w:p>
        </w:tc>
      </w:tr>
      <w:tr w:rsidR="00CC6780" w:rsidTr="00881DD7">
        <w:tc>
          <w:tcPr>
            <w:tcW w:w="3775" w:type="dxa"/>
            <w:shd w:val="clear" w:color="auto" w:fill="9CC2E5" w:themeFill="accent1" w:themeFillTint="99"/>
            <w:vAlign w:val="center"/>
          </w:tcPr>
          <w:p w:rsidR="00CC6780" w:rsidRPr="00FD124A" w:rsidRDefault="00CC6780" w:rsidP="00881DD7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FD124A">
              <w:rPr>
                <w:rFonts w:ascii="Arial Narrow" w:hAnsi="Arial Narrow" w:cs="Arial"/>
                <w:b/>
                <w:bCs/>
                <w:lang w:val="sr-Latn-BA"/>
              </w:rPr>
              <w:t>Шифра организационе јединице:</w:t>
            </w:r>
          </w:p>
          <w:p w:rsidR="00CC6780" w:rsidRDefault="00CC6780" w:rsidP="00881DD7">
            <w:pPr>
              <w:rPr>
                <w:rFonts w:ascii="Arial Narrow" w:hAnsi="Arial Narrow" w:cs="Arial"/>
                <w:lang w:val="sr-Latn-BA"/>
              </w:rPr>
            </w:pPr>
          </w:p>
        </w:tc>
        <w:tc>
          <w:tcPr>
            <w:tcW w:w="9720" w:type="dxa"/>
          </w:tcPr>
          <w:p w:rsidR="00CC6780" w:rsidRPr="00F92755" w:rsidRDefault="00CC6780" w:rsidP="00881DD7">
            <w:pPr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 xml:space="preserve">Нпр. </w:t>
            </w:r>
            <w:r w:rsidR="00134FC2">
              <w:rPr>
                <w:rFonts w:ascii="Arial Narrow" w:hAnsi="Arial Narrow" w:cs="Arial"/>
                <w:lang w:val="sr-Cyrl-RS"/>
              </w:rPr>
              <w:t>ООУ</w:t>
            </w:r>
          </w:p>
        </w:tc>
      </w:tr>
      <w:tr w:rsidR="00CC6780" w:rsidTr="00881DD7">
        <w:tc>
          <w:tcPr>
            <w:tcW w:w="3775" w:type="dxa"/>
            <w:shd w:val="clear" w:color="auto" w:fill="9CC2E5" w:themeFill="accent1" w:themeFillTint="99"/>
          </w:tcPr>
          <w:p w:rsidR="00CC6780" w:rsidRPr="002A11A1" w:rsidRDefault="00CC6780" w:rsidP="00881DD7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2A11A1">
              <w:rPr>
                <w:rFonts w:ascii="Arial Narrow" w:hAnsi="Arial Narrow" w:cs="Arial"/>
                <w:b/>
                <w:bCs/>
                <w:lang w:val="sr-Latn-BA"/>
              </w:rPr>
              <w:t>Руководилац организационе јединице:</w:t>
            </w:r>
          </w:p>
          <w:p w:rsidR="00CC6780" w:rsidRDefault="00CC6780" w:rsidP="00881DD7">
            <w:pPr>
              <w:rPr>
                <w:rFonts w:ascii="Arial Narrow" w:hAnsi="Arial Narrow" w:cs="Arial"/>
                <w:lang w:val="sr-Latn-BA"/>
              </w:rPr>
            </w:pPr>
          </w:p>
        </w:tc>
        <w:tc>
          <w:tcPr>
            <w:tcW w:w="9720" w:type="dxa"/>
          </w:tcPr>
          <w:p w:rsidR="00CC6780" w:rsidRDefault="00CC6780" w:rsidP="00881DD7">
            <w:pPr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Latn-BA"/>
              </w:rPr>
              <w:t>Нпр. Начелник од</w:t>
            </w:r>
            <w:r w:rsidR="00134FC2">
              <w:rPr>
                <w:rFonts w:ascii="Arial Narrow" w:hAnsi="Arial Narrow" w:cs="Arial"/>
                <w:lang w:val="sr-Latn-BA"/>
              </w:rPr>
              <w:t>јељења за општу управу</w:t>
            </w:r>
          </w:p>
        </w:tc>
      </w:tr>
    </w:tbl>
    <w:p w:rsidR="00CC6780" w:rsidRDefault="00CC6780" w:rsidP="00CC6780">
      <w:pPr>
        <w:rPr>
          <w:rFonts w:ascii="Arial Narrow" w:eastAsiaTheme="minorHAnsi" w:hAnsi="Arial Narrow" w:cs="Arial"/>
          <w:lang w:val="sr-Latn-BA"/>
        </w:rPr>
      </w:pPr>
    </w:p>
    <w:p w:rsidR="00CC6780" w:rsidRDefault="00CC6780" w:rsidP="00CC6780">
      <w:pPr>
        <w:rPr>
          <w:rFonts w:ascii="Arial Narrow" w:eastAsiaTheme="minorHAnsi" w:hAnsi="Arial Narrow" w:cs="Arial"/>
          <w:lang w:val="sr-Latn-B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7"/>
        <w:gridCol w:w="5015"/>
        <w:gridCol w:w="7025"/>
      </w:tblGrid>
      <w:tr w:rsidR="00CC6780" w:rsidRPr="00A6674E" w:rsidTr="00881DD7">
        <w:trPr>
          <w:trHeight w:val="720"/>
        </w:trPr>
        <w:tc>
          <w:tcPr>
            <w:tcW w:w="0" w:type="auto"/>
            <w:tcBorders>
              <w:top w:val="nil"/>
              <w:left w:val="single" w:sz="8" w:space="0" w:color="366092"/>
              <w:bottom w:val="single" w:sz="4" w:space="0" w:color="auto"/>
              <w:right w:val="single" w:sz="8" w:space="0" w:color="366092"/>
            </w:tcBorders>
            <w:shd w:val="clear" w:color="000000" w:fill="95B3D7"/>
            <w:vAlign w:val="center"/>
            <w:hideMark/>
          </w:tcPr>
          <w:p w:rsidR="00CC6780" w:rsidRPr="00A6674E" w:rsidRDefault="00CC6780" w:rsidP="00881DD7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Број процеса</w:t>
            </w:r>
          </w:p>
        </w:tc>
        <w:tc>
          <w:tcPr>
            <w:tcW w:w="5015" w:type="dxa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000000" w:fill="95B3D7"/>
            <w:vAlign w:val="center"/>
            <w:hideMark/>
          </w:tcPr>
          <w:p w:rsidR="00CC6780" w:rsidRPr="00A6674E" w:rsidRDefault="00CC6780" w:rsidP="00881D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 w:rsidRPr="00A6674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ПОСЛОВНИ ПРОЦЕС</w:t>
            </w:r>
          </w:p>
        </w:tc>
        <w:tc>
          <w:tcPr>
            <w:tcW w:w="7025" w:type="dxa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000000" w:fill="95B3D7"/>
            <w:vAlign w:val="center"/>
            <w:hideMark/>
          </w:tcPr>
          <w:p w:rsidR="00CC6780" w:rsidRPr="00A6674E" w:rsidRDefault="00CC6780" w:rsidP="00881D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 w:rsidRPr="00A6674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АКТИВНОСТИ У ОКВИРУ ПРОЦЕСА</w:t>
            </w:r>
          </w:p>
        </w:tc>
      </w:tr>
      <w:tr w:rsidR="00CC6780" w:rsidRPr="00C645AA" w:rsidTr="00881DD7">
        <w:trPr>
          <w:trHeight w:val="19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80" w:rsidRPr="00913731" w:rsidRDefault="0039530A" w:rsidP="00881DD7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t>15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780" w:rsidRPr="00C645AA" w:rsidRDefault="00CC6780" w:rsidP="00881DD7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 w:rsidRPr="00C645AA"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 xml:space="preserve">Процес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израде документације по захтјеву надлежних органа и других странака</w:t>
            </w:r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D4F" w:rsidRDefault="00197D4F" w:rsidP="00197D4F">
            <w:pPr>
              <w:spacing w:after="240"/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</w:p>
          <w:p w:rsidR="00CC6780" w:rsidRPr="00C645AA" w:rsidRDefault="00197D4F" w:rsidP="00197D4F">
            <w:pPr>
              <w:spacing w:after="240"/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197D4F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Припрема и контрола приспjелих захтјева од 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стране заинтересованих странака; </w:t>
            </w:r>
            <w:r w:rsidRPr="00197D4F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Прикупљање података нео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пходних за израду документације;</w:t>
            </w:r>
            <w:r w:rsidRPr="00197D4F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Израда документације по налогу; </w:t>
            </w:r>
            <w:r w:rsidRPr="00197D4F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Контрола 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израђене документације; </w:t>
            </w:r>
            <w:r w:rsidRPr="00197D4F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Достава документације заинтересованом лицу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.</w:t>
            </w:r>
          </w:p>
        </w:tc>
      </w:tr>
    </w:tbl>
    <w:p w:rsidR="00CC6780" w:rsidRDefault="00CC6780" w:rsidP="00CC6780">
      <w:pPr>
        <w:rPr>
          <w:rFonts w:ascii="Arial Narrow" w:eastAsiaTheme="minorHAnsi" w:hAnsi="Arial Narrow" w:cs="Arial"/>
          <w:lang w:val="sr-Latn-BA"/>
        </w:rPr>
      </w:pPr>
    </w:p>
    <w:p w:rsidR="0039530A" w:rsidRPr="0039530A" w:rsidRDefault="0039530A" w:rsidP="0039530A">
      <w:pPr>
        <w:pStyle w:val="Heading2"/>
        <w:numPr>
          <w:ilvl w:val="0"/>
          <w:numId w:val="0"/>
        </w:numPr>
        <w:rPr>
          <w:sz w:val="28"/>
          <w:szCs w:val="28"/>
        </w:rPr>
      </w:pPr>
      <w:r w:rsidRPr="00486D94">
        <w:rPr>
          <w:sz w:val="28"/>
          <w:szCs w:val="28"/>
          <w:lang w:val="sr-Cyrl-RS"/>
        </w:rPr>
        <w:lastRenderedPageBreak/>
        <w:t xml:space="preserve">Листа пословних процеса </w:t>
      </w:r>
      <w:r>
        <w:rPr>
          <w:sz w:val="28"/>
          <w:szCs w:val="28"/>
        </w:rPr>
        <w:t>Одјељења за друштвене дјелатности (ОДД)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9720"/>
      </w:tblGrid>
      <w:tr w:rsidR="0039530A" w:rsidTr="00B7766C">
        <w:tc>
          <w:tcPr>
            <w:tcW w:w="13495" w:type="dxa"/>
            <w:gridSpan w:val="2"/>
            <w:shd w:val="clear" w:color="auto" w:fill="9CC2E5" w:themeFill="accent1" w:themeFillTint="99"/>
          </w:tcPr>
          <w:p w:rsidR="0039530A" w:rsidRDefault="0039530A" w:rsidP="00B7766C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Општина/Град_______________</w:t>
            </w:r>
          </w:p>
          <w:p w:rsidR="0039530A" w:rsidRDefault="0039530A" w:rsidP="00B7766C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 w:rsidRPr="00A6674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Листа пословних процеса</w:t>
            </w:r>
          </w:p>
          <w:p w:rsidR="0039530A" w:rsidRDefault="0039530A" w:rsidP="00B7766C">
            <w:pPr>
              <w:rPr>
                <w:rFonts w:ascii="Arial Narrow" w:hAnsi="Arial Narrow" w:cs="Arial"/>
                <w:lang w:val="sr-Latn-BA"/>
              </w:rPr>
            </w:pPr>
          </w:p>
        </w:tc>
      </w:tr>
      <w:tr w:rsidR="0039530A" w:rsidTr="00B7766C">
        <w:tc>
          <w:tcPr>
            <w:tcW w:w="3775" w:type="dxa"/>
            <w:shd w:val="clear" w:color="auto" w:fill="9CC2E5" w:themeFill="accent1" w:themeFillTint="99"/>
            <w:vAlign w:val="center"/>
          </w:tcPr>
          <w:p w:rsidR="0039530A" w:rsidRPr="00FD124A" w:rsidRDefault="0039530A" w:rsidP="00B7766C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FD124A">
              <w:rPr>
                <w:rFonts w:ascii="Arial Narrow" w:hAnsi="Arial Narrow" w:cs="Arial"/>
                <w:b/>
                <w:bCs/>
                <w:lang w:val="sr-Latn-BA"/>
              </w:rPr>
              <w:t>Организациона јединица:</w:t>
            </w:r>
          </w:p>
          <w:p w:rsidR="0039530A" w:rsidRDefault="0039530A" w:rsidP="00B7766C">
            <w:pPr>
              <w:rPr>
                <w:rFonts w:ascii="Arial Narrow" w:hAnsi="Arial Narrow" w:cs="Arial"/>
                <w:lang w:val="sr-Latn-BA"/>
              </w:rPr>
            </w:pPr>
          </w:p>
        </w:tc>
        <w:tc>
          <w:tcPr>
            <w:tcW w:w="9720" w:type="dxa"/>
          </w:tcPr>
          <w:p w:rsidR="0039530A" w:rsidRDefault="0039530A" w:rsidP="00B7766C">
            <w:pPr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Latn-BA"/>
              </w:rPr>
              <w:t>Нпр. Од</w:t>
            </w:r>
            <w:r w:rsidR="00063C4A">
              <w:rPr>
                <w:rFonts w:ascii="Arial Narrow" w:hAnsi="Arial Narrow" w:cs="Arial"/>
                <w:lang w:val="sr-Latn-BA"/>
              </w:rPr>
              <w:t>јељење за друштвене дјелатности</w:t>
            </w:r>
          </w:p>
        </w:tc>
      </w:tr>
      <w:tr w:rsidR="0039530A" w:rsidTr="00B7766C">
        <w:tc>
          <w:tcPr>
            <w:tcW w:w="3775" w:type="dxa"/>
            <w:shd w:val="clear" w:color="auto" w:fill="9CC2E5" w:themeFill="accent1" w:themeFillTint="99"/>
            <w:vAlign w:val="center"/>
          </w:tcPr>
          <w:p w:rsidR="0039530A" w:rsidRPr="00FD124A" w:rsidRDefault="0039530A" w:rsidP="00B7766C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FD124A">
              <w:rPr>
                <w:rFonts w:ascii="Arial Narrow" w:hAnsi="Arial Narrow" w:cs="Arial"/>
                <w:b/>
                <w:bCs/>
                <w:lang w:val="sr-Latn-BA"/>
              </w:rPr>
              <w:t>Шифра организационе јединице:</w:t>
            </w:r>
          </w:p>
          <w:p w:rsidR="0039530A" w:rsidRDefault="0039530A" w:rsidP="00B7766C">
            <w:pPr>
              <w:rPr>
                <w:rFonts w:ascii="Arial Narrow" w:hAnsi="Arial Narrow" w:cs="Arial"/>
                <w:lang w:val="sr-Latn-BA"/>
              </w:rPr>
            </w:pPr>
          </w:p>
        </w:tc>
        <w:tc>
          <w:tcPr>
            <w:tcW w:w="9720" w:type="dxa"/>
          </w:tcPr>
          <w:p w:rsidR="0039530A" w:rsidRPr="00F92755" w:rsidRDefault="0039530A" w:rsidP="00B7766C">
            <w:pPr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 xml:space="preserve">Нпр. </w:t>
            </w:r>
            <w:r w:rsidR="00063C4A">
              <w:rPr>
                <w:rFonts w:ascii="Arial Narrow" w:hAnsi="Arial Narrow" w:cs="Arial"/>
                <w:lang w:val="sr-Cyrl-RS"/>
              </w:rPr>
              <w:t>ОДД</w:t>
            </w:r>
          </w:p>
        </w:tc>
      </w:tr>
      <w:tr w:rsidR="0039530A" w:rsidTr="00B7766C">
        <w:tc>
          <w:tcPr>
            <w:tcW w:w="3775" w:type="dxa"/>
            <w:shd w:val="clear" w:color="auto" w:fill="9CC2E5" w:themeFill="accent1" w:themeFillTint="99"/>
          </w:tcPr>
          <w:p w:rsidR="0039530A" w:rsidRPr="002A11A1" w:rsidRDefault="0039530A" w:rsidP="00B7766C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2A11A1">
              <w:rPr>
                <w:rFonts w:ascii="Arial Narrow" w:hAnsi="Arial Narrow" w:cs="Arial"/>
                <w:b/>
                <w:bCs/>
                <w:lang w:val="sr-Latn-BA"/>
              </w:rPr>
              <w:t>Руководилац организационе јединице:</w:t>
            </w:r>
          </w:p>
          <w:p w:rsidR="0039530A" w:rsidRDefault="0039530A" w:rsidP="00B7766C">
            <w:pPr>
              <w:rPr>
                <w:rFonts w:ascii="Arial Narrow" w:hAnsi="Arial Narrow" w:cs="Arial"/>
                <w:lang w:val="sr-Latn-BA"/>
              </w:rPr>
            </w:pPr>
          </w:p>
        </w:tc>
        <w:tc>
          <w:tcPr>
            <w:tcW w:w="9720" w:type="dxa"/>
          </w:tcPr>
          <w:p w:rsidR="0039530A" w:rsidRDefault="0039530A" w:rsidP="00063C4A">
            <w:pPr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Latn-BA"/>
              </w:rPr>
              <w:t xml:space="preserve">Нпр. Начелник одјељења за </w:t>
            </w:r>
            <w:r w:rsidR="00063C4A">
              <w:rPr>
                <w:rFonts w:ascii="Arial Narrow" w:hAnsi="Arial Narrow" w:cs="Arial"/>
                <w:lang w:val="sr-Latn-BA"/>
              </w:rPr>
              <w:t>друштвене дјелатности</w:t>
            </w:r>
          </w:p>
        </w:tc>
      </w:tr>
    </w:tbl>
    <w:p w:rsidR="0039530A" w:rsidRDefault="0039530A" w:rsidP="0039530A">
      <w:pPr>
        <w:rPr>
          <w:rFonts w:ascii="Arial Narrow" w:eastAsiaTheme="minorHAnsi" w:hAnsi="Arial Narrow" w:cs="Arial"/>
          <w:lang w:val="sr-Latn-BA"/>
        </w:rPr>
      </w:pPr>
    </w:p>
    <w:p w:rsidR="0039530A" w:rsidRDefault="0039530A" w:rsidP="0039530A">
      <w:pPr>
        <w:rPr>
          <w:rFonts w:ascii="Arial Narrow" w:eastAsiaTheme="minorHAnsi" w:hAnsi="Arial Narrow" w:cs="Arial"/>
          <w:lang w:val="sr-Latn-B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7"/>
        <w:gridCol w:w="5015"/>
        <w:gridCol w:w="7025"/>
      </w:tblGrid>
      <w:tr w:rsidR="0039530A" w:rsidRPr="00A6674E" w:rsidTr="00B7766C">
        <w:trPr>
          <w:trHeight w:val="720"/>
        </w:trPr>
        <w:tc>
          <w:tcPr>
            <w:tcW w:w="0" w:type="auto"/>
            <w:tcBorders>
              <w:top w:val="nil"/>
              <w:left w:val="single" w:sz="8" w:space="0" w:color="366092"/>
              <w:bottom w:val="single" w:sz="4" w:space="0" w:color="auto"/>
              <w:right w:val="single" w:sz="8" w:space="0" w:color="366092"/>
            </w:tcBorders>
            <w:shd w:val="clear" w:color="000000" w:fill="95B3D7"/>
            <w:vAlign w:val="center"/>
            <w:hideMark/>
          </w:tcPr>
          <w:p w:rsidR="0039530A" w:rsidRPr="00A6674E" w:rsidRDefault="0039530A" w:rsidP="00B7766C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Број процеса</w:t>
            </w:r>
          </w:p>
        </w:tc>
        <w:tc>
          <w:tcPr>
            <w:tcW w:w="5015" w:type="dxa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000000" w:fill="95B3D7"/>
            <w:vAlign w:val="center"/>
            <w:hideMark/>
          </w:tcPr>
          <w:p w:rsidR="0039530A" w:rsidRPr="00A6674E" w:rsidRDefault="0039530A" w:rsidP="00B7766C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 w:rsidRPr="00A6674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ПОСЛОВНИ ПРОЦЕС</w:t>
            </w:r>
          </w:p>
        </w:tc>
        <w:tc>
          <w:tcPr>
            <w:tcW w:w="7025" w:type="dxa"/>
            <w:tcBorders>
              <w:top w:val="single" w:sz="8" w:space="0" w:color="366092"/>
              <w:left w:val="nil"/>
              <w:bottom w:val="single" w:sz="4" w:space="0" w:color="auto"/>
              <w:right w:val="single" w:sz="8" w:space="0" w:color="366092"/>
            </w:tcBorders>
            <w:shd w:val="clear" w:color="000000" w:fill="95B3D7"/>
            <w:vAlign w:val="center"/>
            <w:hideMark/>
          </w:tcPr>
          <w:p w:rsidR="0039530A" w:rsidRPr="00A6674E" w:rsidRDefault="0039530A" w:rsidP="00B7766C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</w:pPr>
            <w:r w:rsidRPr="00A6674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sr-Latn-BA" w:eastAsia="sr-Latn-BA"/>
              </w:rPr>
              <w:t>АКТИВНОСТИ У ОКВИРУ ПРОЦЕСА</w:t>
            </w:r>
          </w:p>
        </w:tc>
      </w:tr>
      <w:tr w:rsidR="0039530A" w:rsidRPr="00C645AA" w:rsidTr="00947029">
        <w:trPr>
          <w:trHeight w:val="17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30A" w:rsidRPr="00913731" w:rsidRDefault="00063C4A" w:rsidP="00B7766C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t>11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30A" w:rsidRPr="00C645AA" w:rsidRDefault="00063C4A" w:rsidP="00B7766C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Процес управљања грантовима</w:t>
            </w:r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029" w:rsidRDefault="00947029" w:rsidP="00947029">
            <w:pPr>
              <w:spacing w:after="240"/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</w:p>
          <w:p w:rsidR="0039530A" w:rsidRPr="00C645AA" w:rsidRDefault="00947029" w:rsidP="00947029">
            <w:pPr>
              <w:spacing w:after="240"/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 w:rsidRPr="00947029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Успостављење критеријума - методологије за додјелу грантова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; Р</w:t>
            </w:r>
            <w:r w:rsidRPr="00947029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асписивање јавн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ог позива за додјелу грантова; Оцјена подносиоца захтјева; О</w:t>
            </w:r>
            <w:r w:rsidRPr="00947029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цјена пројеката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; Д</w:t>
            </w:r>
            <w:r w:rsidRPr="00947029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одје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ла средстава; И</w:t>
            </w:r>
            <w:r w:rsidRPr="00947029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звјештавање о додијељеним грант средствима</w:t>
            </w:r>
          </w:p>
        </w:tc>
      </w:tr>
      <w:tr w:rsidR="00063C4A" w:rsidRPr="00C645AA" w:rsidTr="00B7766C">
        <w:trPr>
          <w:trHeight w:val="19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C4A" w:rsidRDefault="00063C4A" w:rsidP="00B7766C">
            <w:pPr>
              <w:jc w:val="center"/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val="sr-Latn-BA" w:eastAsia="sr-Latn-BA"/>
              </w:rPr>
              <w:t>12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C4A" w:rsidRPr="00C645AA" w:rsidRDefault="00063C4A" w:rsidP="00B7766C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val="sr-Latn-BA" w:eastAsia="sr-Latn-BA"/>
              </w:rPr>
              <w:t>Процес управљања текућим помоћима</w:t>
            </w:r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029" w:rsidRDefault="00947029" w:rsidP="00B7766C">
            <w:pPr>
              <w:spacing w:after="240"/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</w:p>
          <w:p w:rsidR="00063C4A" w:rsidRPr="00C645AA" w:rsidRDefault="00947029" w:rsidP="00B7766C">
            <w:pPr>
              <w:spacing w:after="240"/>
              <w:jc w:val="left"/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</w:pP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Успостављање к</w:t>
            </w:r>
            <w:r w:rsidRPr="00947029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ритериуми-методологија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за дојдеку текућих помоћи</w:t>
            </w:r>
            <w:r w:rsidRPr="00947029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, 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Р</w:t>
            </w:r>
            <w:r w:rsidRPr="00947029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асписивање јавн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ог позива; Оцјена подносиоца захтјева, Вођење</w:t>
            </w:r>
            <w:r w:rsidRPr="00947029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>евиденција</w:t>
            </w:r>
            <w:r w:rsidRPr="00947029">
              <w:rPr>
                <w:rFonts w:ascii="Arial Narrow" w:eastAsia="Times New Roman" w:hAnsi="Arial Narrow" w:cs="Times New Roman"/>
                <w:color w:val="000000"/>
                <w:lang w:val="sr-Latn-BA" w:eastAsia="sr-Latn-BA"/>
              </w:rPr>
              <w:t xml:space="preserve"> о датим помоћима</w:t>
            </w:r>
          </w:p>
        </w:tc>
      </w:tr>
    </w:tbl>
    <w:p w:rsidR="00CC6780" w:rsidRDefault="00CC6780" w:rsidP="00CC6780">
      <w:pPr>
        <w:rPr>
          <w:rFonts w:ascii="Arial Narrow" w:eastAsiaTheme="minorHAnsi" w:hAnsi="Arial Narrow" w:cs="Arial"/>
          <w:lang w:val="sr-Latn-BA"/>
        </w:rPr>
      </w:pPr>
    </w:p>
    <w:p w:rsidR="0039530A" w:rsidRDefault="0039530A" w:rsidP="00CC6780">
      <w:pPr>
        <w:rPr>
          <w:rFonts w:ascii="Arial Narrow" w:eastAsiaTheme="minorHAnsi" w:hAnsi="Arial Narrow" w:cs="Arial"/>
          <w:lang w:val="sr-Latn-BA"/>
        </w:rPr>
      </w:pPr>
    </w:p>
    <w:p w:rsidR="0039530A" w:rsidRDefault="0039530A" w:rsidP="00CC6780">
      <w:pPr>
        <w:rPr>
          <w:rFonts w:ascii="Arial Narrow" w:eastAsiaTheme="minorHAnsi" w:hAnsi="Arial Narrow" w:cs="Arial"/>
          <w:lang w:val="sr-Latn-BA"/>
        </w:rPr>
      </w:pPr>
    </w:p>
    <w:sectPr w:rsidR="0039530A" w:rsidSect="00BE39C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F3839"/>
    <w:multiLevelType w:val="multilevel"/>
    <w:tmpl w:val="5652F0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4276BE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94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FA1"/>
    <w:rsid w:val="000373C7"/>
    <w:rsid w:val="00063C4A"/>
    <w:rsid w:val="000A2A46"/>
    <w:rsid w:val="00115DB0"/>
    <w:rsid w:val="00134FC2"/>
    <w:rsid w:val="00197D4F"/>
    <w:rsid w:val="00221C7E"/>
    <w:rsid w:val="002238E6"/>
    <w:rsid w:val="00374EBF"/>
    <w:rsid w:val="0039530A"/>
    <w:rsid w:val="003C2C90"/>
    <w:rsid w:val="00486D94"/>
    <w:rsid w:val="004E2D0B"/>
    <w:rsid w:val="00570CFF"/>
    <w:rsid w:val="005B513A"/>
    <w:rsid w:val="005C6D71"/>
    <w:rsid w:val="00633444"/>
    <w:rsid w:val="006D7A9A"/>
    <w:rsid w:val="00813DAE"/>
    <w:rsid w:val="00854FA1"/>
    <w:rsid w:val="00885F56"/>
    <w:rsid w:val="008D5A55"/>
    <w:rsid w:val="008E0AC3"/>
    <w:rsid w:val="00947029"/>
    <w:rsid w:val="0095236B"/>
    <w:rsid w:val="009F5DED"/>
    <w:rsid w:val="00AC473B"/>
    <w:rsid w:val="00BE39C4"/>
    <w:rsid w:val="00C0120C"/>
    <w:rsid w:val="00C06949"/>
    <w:rsid w:val="00C55BEE"/>
    <w:rsid w:val="00C6278D"/>
    <w:rsid w:val="00C945BD"/>
    <w:rsid w:val="00CC6780"/>
    <w:rsid w:val="00D25C8D"/>
    <w:rsid w:val="00D36226"/>
    <w:rsid w:val="00DA78B5"/>
    <w:rsid w:val="00DF523C"/>
    <w:rsid w:val="00E1541F"/>
    <w:rsid w:val="00E26093"/>
    <w:rsid w:val="00E9686E"/>
    <w:rsid w:val="00EB0B59"/>
    <w:rsid w:val="00EB262F"/>
    <w:rsid w:val="00F27BC0"/>
    <w:rsid w:val="00FB3423"/>
    <w:rsid w:val="00FC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3BB2"/>
  <w15:chartTrackingRefBased/>
  <w15:docId w15:val="{8CE24C8C-DA34-4B87-BD96-02A03CD2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9C4"/>
    <w:pPr>
      <w:spacing w:after="0" w:line="240" w:lineRule="auto"/>
      <w:jc w:val="both"/>
    </w:pPr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39C4"/>
    <w:pPr>
      <w:keepNext/>
      <w:keepLines/>
      <w:numPr>
        <w:numId w:val="1"/>
      </w:numPr>
      <w:spacing w:before="120" w:after="240"/>
      <w:outlineLvl w:val="0"/>
    </w:pPr>
    <w:rPr>
      <w:rFonts w:ascii="Arial Narrow" w:eastAsiaTheme="majorEastAsia" w:hAnsi="Arial Narrow" w:cstheme="majorBidi"/>
      <w:b/>
      <w:bCs/>
      <w:color w:val="44546A" w:themeColor="text2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39C4"/>
    <w:pPr>
      <w:keepNext/>
      <w:keepLines/>
      <w:numPr>
        <w:ilvl w:val="1"/>
        <w:numId w:val="1"/>
      </w:numPr>
      <w:spacing w:before="120" w:after="240"/>
      <w:ind w:left="1368"/>
      <w:outlineLvl w:val="1"/>
    </w:pPr>
    <w:rPr>
      <w:rFonts w:ascii="Arial Narrow" w:eastAsiaTheme="majorEastAsia" w:hAnsi="Arial Narrow" w:cstheme="majorBidi"/>
      <w:bCs/>
      <w:color w:val="44546A" w:themeColor="text2"/>
      <w:sz w:val="24"/>
      <w:szCs w:val="26"/>
      <w:lang w:val="sr-Latn-B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E39C4"/>
    <w:pPr>
      <w:keepNext/>
      <w:keepLines/>
      <w:numPr>
        <w:ilvl w:val="2"/>
        <w:numId w:val="1"/>
      </w:numPr>
      <w:spacing w:before="120" w:after="120"/>
      <w:ind w:left="1872"/>
      <w:outlineLvl w:val="2"/>
    </w:pPr>
    <w:rPr>
      <w:rFonts w:ascii="Arial Narrow" w:eastAsiaTheme="majorEastAsia" w:hAnsi="Arial Narrow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E39C4"/>
    <w:pPr>
      <w:keepNext/>
      <w:keepLines/>
      <w:numPr>
        <w:ilvl w:val="3"/>
        <w:numId w:val="1"/>
      </w:numPr>
      <w:spacing w:before="120" w:after="120"/>
      <w:ind w:left="2736"/>
      <w:outlineLvl w:val="3"/>
    </w:pPr>
    <w:rPr>
      <w:rFonts w:ascii="Arial Narrow" w:eastAsiaTheme="majorEastAsia" w:hAnsi="Arial Narrow" w:cstheme="majorBidi"/>
      <w:i/>
      <w:iCs/>
      <w:color w:val="000000" w:themeColor="text1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39C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39C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39C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39C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39C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39C4"/>
    <w:rPr>
      <w:rFonts w:ascii="Arial Narrow" w:eastAsiaTheme="majorEastAsia" w:hAnsi="Arial Narrow" w:cstheme="majorBidi"/>
      <w:b/>
      <w:bCs/>
      <w:color w:val="44546A" w:themeColor="text2"/>
      <w:sz w:val="24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E39C4"/>
    <w:rPr>
      <w:rFonts w:ascii="Arial Narrow" w:eastAsiaTheme="majorEastAsia" w:hAnsi="Arial Narrow" w:cstheme="majorBidi"/>
      <w:bCs/>
      <w:color w:val="44546A" w:themeColor="text2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39C4"/>
    <w:rPr>
      <w:rFonts w:ascii="Arial Narrow" w:eastAsiaTheme="majorEastAsia" w:hAnsi="Arial Narrow" w:cstheme="majorBidi"/>
      <w:color w:val="1F4D78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E39C4"/>
    <w:rPr>
      <w:rFonts w:ascii="Arial Narrow" w:eastAsiaTheme="majorEastAsia" w:hAnsi="Arial Narrow" w:cstheme="majorBidi"/>
      <w:i/>
      <w:iCs/>
      <w:color w:val="000000" w:themeColor="text1"/>
      <w:sz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39C4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39C4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39C4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39C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39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table" w:styleId="TableGrid">
    <w:name w:val="Table Grid"/>
    <w:basedOn w:val="TableNormal"/>
    <w:uiPriority w:val="59"/>
    <w:rsid w:val="00BE39C4"/>
    <w:pPr>
      <w:spacing w:after="0" w:line="240" w:lineRule="auto"/>
      <w:jc w:val="both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СОГРС</Company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СОГРС</dc:creator>
  <cp:keywords/>
  <dc:description/>
  <cp:revision>52</cp:revision>
  <dcterms:created xsi:type="dcterms:W3CDTF">2020-12-09T11:11:00Z</dcterms:created>
  <dcterms:modified xsi:type="dcterms:W3CDTF">2021-03-04T13:23:00Z</dcterms:modified>
</cp:coreProperties>
</file>